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RAFET KAYIŞ MÜHENDİSLİK FAKÜLTESİ</w:t>
        <w:br/>
        <w:t>İHTİYAÇ ANALİZİ RAPORU</w:t>
      </w:r>
    </w:p>
    <w:p>
      <w:pPr>
        <w:jc w:val="center"/>
      </w:pPr>
      <w:r>
        <w:rPr>
          <w:b/>
        </w:rPr>
        <w:t>Katılımcı Sayısı: 46</w:t>
      </w:r>
    </w:p>
    <w:p>
      <w:pPr>
        <w:pStyle w:val="Heading1"/>
      </w:pPr>
      <w:r>
        <w:t>1. Fakülte Geneli Sonuçları</w:t>
      </w:r>
    </w:p>
    <w:p>
      <w:r>
        <w:t>Rafet Kayış Mühendislik Fakültesinden ankete toplam 46 öğrenci katılmıştır. Bulgular, çoklu seçimli sorularda bir katılımcının birden fazla seçeneği işaretleyebilmesi nedeniyle toplam yüzdelerin %100’ü aşabileceği dikkate alınarak değerlendirilmiştir. Bölüm adlarındaki büyük-küçük harf ve kısaltma farklılıkları standartlaştırılarak aynı bölüm altında birleştirilmiştir.</w:t>
      </w:r>
    </w:p>
    <w:p>
      <w:pPr>
        <w:pStyle w:val="Heading2"/>
      </w:pPr>
      <w:r>
        <w:t>1.1. Katılımcıların Bölümlere Göre Dağılımı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Bilgisayar Mühendisliği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26.1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Elektrik-Elektronik Mühendisliği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21.7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Endüstri Mühendisliği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10.9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Makine Mühendisliği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10.9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Genetik ve Biyomühendislik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10.9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İnşaat Mühendisliği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6.5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Biyosistem Mühendisliği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İşletme Mühendisliği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2.2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Sağlığı ve Güvenliği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2.2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Metalurji ve Malzeme Mühendisliği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2.2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4126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epartment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41269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1.2. Tercih Edilen Eğitim Formatı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82.6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58.7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39.1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Hibrit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32.6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23606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orma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2360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1.3. Tercih Edilen Eğitim Süresi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28.3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3-4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13.0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4-5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8.7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23759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uratio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2375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1.4. 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Mezuniyet sonrası belirsiz iş planı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41.3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Mesleki/teknik beceri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28.3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Staj bulamamak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21.7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yönünü belirlememek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21.7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desteğinin olmaması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15.2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31764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urren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31764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1.5. 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73.9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Network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58.7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52.2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Teknik beceri ve yazılım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Yabancı dil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45.7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Ulaşım/şehir değiştirme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30.4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performansı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30.4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26.1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322449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utur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2244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1.6. 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65.2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47.8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deneyimsizliği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47.8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37.0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30.4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Ulaşım/konum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23.9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(ders yoğunluğu)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17.4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922077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ternship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220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1.7. 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teknikleri / mülakat simülasyonu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54.3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LinkedIn profil &amp; kişisel marka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52.2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 hazırlama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47.8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planlama (hedef sektör/pozisyon)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43.5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Etkili iletişim ve sunum becerileri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39.1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/ iş modeli geliştirme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39.1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Veri okuryazarlığı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37.0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yönetimi / verimlilik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34.8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3822717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eminar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8227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1.8. Talep Edilen Yazılım, Program ve Sertifikalar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Python (veri analizi)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56.5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gelişime ilişkin programlar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56.5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AutoCAD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56.5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41.3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Agile/Scrum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41.3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34.8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Dijital pazarlama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28.3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Canva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28.3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SketchUp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21.7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R Programı (Veri analiz dili)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21.7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3830723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ftwar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8307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Genel değerlendirme: </w:t>
      </w:r>
      <w:r>
        <w:t>Bölüm öğrencilerinde mevcut sorunlar bakımından Mezuniyet sonrası belirsiz iş planı (f=19; %41.3), Mesleki/teknik beceri eksikliği (f=13; %28.3), Staj bulamamak (f=10; %21.7) öne çıkmaktadır. Geleceğe ilişkin engellerde Deneyim eksikliği (f=34; %73.9), Network eksikliği (f=27; %58.7), CV/LinkedIn/portföy eksikliği (f=24; %52.2) belirgindir. Eğitim/seminer talepleri Mülakat teknikleri / mülakat simülasyonu (f=25; %54.3), LinkedIn profil &amp; kişisel marka (f=24; %52.2), İş arama stratejileri (ilan okuma, başvuru, takip) (f=23; %50.0) alanlarında, yazılım ve program talepleri ise Python (veri analizi) (f=26; %56.5), Mesleki gelişime ilişkin programlar (f=26; %56.5), AutoCAD (f=26; %56.5) alanlarında yoğunlaşmaktadır.</w:t>
      </w:r>
    </w:p>
    <w:p>
      <w:r>
        <w:t>Fakülte genelinde öncelik verilmesi gereken alanlar; mühendislik yazılımlarına yönelik uygulamalı eğitimler, teknik beceri geliştirme, kariyer planlama, CV ve LinkedIn hazırlama, staj yeri bulma desteği, yabancı dil ve iş dünyası bağlantılarının güçlendirilmesidir.</w:t>
      </w:r>
    </w:p>
    <w:p>
      <w:r>
        <w:br w:type="page"/>
      </w:r>
    </w:p>
    <w:p>
      <w:pPr>
        <w:pStyle w:val="Heading1"/>
      </w:pPr>
      <w:r>
        <w:t>2. Bölüm Bazında Sonuçlar</w:t>
      </w:r>
    </w:p>
    <w:p>
      <w:r>
        <w:t>Bu bölümde her programın sonuçları kendi katılımcı sayısı üzerinden hesaplanan frekans ve yüzdelerle ayrı ayrı sunulmuştur. Katılımcı sayısı düşük bölümlerde bulguların genellenmesinde dikkatli olunmalıdır.</w:t>
      </w:r>
    </w:p>
    <w:p>
      <w:pPr>
        <w:pStyle w:val="Heading2"/>
      </w:pPr>
      <w:r>
        <w:t>2.1. Bilgisayar Mühendisliği</w:t>
      </w:r>
    </w:p>
    <w:p>
      <w:r>
        <w:rPr>
          <w:b/>
        </w:rPr>
        <w:t xml:space="preserve">Katılımcı sayısı: </w:t>
      </w:r>
      <w:r>
        <w:t>12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Hibrit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9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75.0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3-4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8.3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Staj bulamamak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yönünü belirlememek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25.0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Mesleki/teknik beceri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25.0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Mezuniyet sonrası belirsiz iş planı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desteğinin olmaması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8.3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Network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58.3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Ulaşım/şehir değiştirme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58.3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Teknik beceri ve yazılım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9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75.0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41.7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deneyimsizliği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41.7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(ders yoğunluğu)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25.0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25.0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Ulaşım/konum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25.0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teknikleri / mülakat simülasyonu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58.3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planlama (hedef sektör/pozisyon)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 hazırlama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41.7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LinkedIn profil &amp; kişisel marka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41.7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Veri okuryazarlığı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Etkili iletişim ve sunum becerileri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Python (veri analizi)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9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75.0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Agile/Scrum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Dijital pazarlama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Canva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gelişime ilişkin programlar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AutoCAD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Staj bulamamak (f=4; %33.3), Kariyer yönünü belirlememek (f=3; %25.0), Mesleki/teknik beceri eksikliği (f=3; %25.0) öne çıkmaktadır. Geleceğe ilişkin engellerde Deneyim eksikliği (f=10; %83.3), Network eksikliği (f=8; %66.7), CV/LinkedIn/portföy eksikliği (f=7; %58.3) belirgindir. Eğitim/seminer talepleri Mülakat teknikleri / mülakat simülasyonu (f=7; %58.3), İş arama stratejileri (ilan okuma, başvuru, takip) (f=6; %50.0), Kariyer planlama (hedef sektör/pozisyon) (f=6; %50.0) alanlarında, yazılım ve program talepleri ise Python (veri analizi) (f=9; %75.0), Proje yönetimi (Agile/Scrum temelleri) (f=6; %50.0), Agile/Scrum (f=6; %50.0) alanlarında yoğunlaşmaktadır.</w:t>
      </w:r>
    </w:p>
    <w:p>
      <w:r>
        <w:rPr>
          <w:b/>
        </w:rPr>
        <w:t xml:space="preserve">Önerilen öncelikler: </w:t>
      </w:r>
      <w:r>
        <w:t>Python (veri analizi) konusunda uygulamalı eğitim; Proje yönetimi (Agile/Scrum temelleri) konusunda uygulamalı eğitim; Mülakat teknikleri / mülakat simülasyonu temalı kariyer etkinliği; İş arama stratejileri (ilan okuma, başvuru, takip) temalı kariyer etkinliği; firma bulamama sorununa yönelik staj desteği.</w:t>
      </w:r>
    </w:p>
    <w:p>
      <w:r>
        <w:br w:type="page"/>
      </w:r>
    </w:p>
    <w:p>
      <w:pPr>
        <w:pStyle w:val="Heading2"/>
      </w:pPr>
      <w:r>
        <w:t>2.2. Elektrik-Elektronik Mühendisliği</w:t>
      </w:r>
    </w:p>
    <w:p>
      <w:r>
        <w:rPr>
          <w:b/>
        </w:rPr>
        <w:t xml:space="preserve">Katılımcı sayısı: </w:t>
      </w:r>
      <w:r>
        <w:t>10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Hibrit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3-4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4-5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Mezuniyet sonrası belirsiz iş planı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Mesleki/teknik beceri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yönünü belirlememek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desteğinin olmaması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Staj bulamamak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Teknik beceri ve yazılım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Network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performansı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Yabancı dil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deneyimsizliği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(ders yoğunluğu)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teknikleri / mülakat simülasyonu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70.0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 hazırlama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LinkedIn profil &amp; kişisel marka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Takım çalışması / çatışma yönetimi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planlama (hedef sektör/pozisyon)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gelişime ilişkin programlar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AutoCAD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Python (veri analizi)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Agile/Scrum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Dijital pazarlama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Mezuniyet sonrası belirsiz iş planı (f=4; %40.0), Mesleki/teknik beceri eksikliği (f=2; %20.0), Kariyer yönünü belirlememek (f=2; %20.0) öne çıkmaktadır. Geleceğe ilişkin engellerde Teknik beceri ve yazılım eksikliği (f=8; %80.0), Deneyim eksikliği (f=8; %80.0), Network eksikliği (f=7; %70.0) belirgindir. Eğitim/seminer talepleri Mülakat teknikleri / mülakat simülasyonu (f=7; %70.0), CV hazırlama (f=6; %60.0), LinkedIn profil &amp; kişisel marka (f=6; %60.0) alanlarında, yazılım ve program talepleri ise Mesleki gelişime ilişkin programlar (f=8; %80.0), AutoCAD (f=8; %80.0), Python (veri analizi) (f=5; %50.0) alanlarında yoğunlaşmaktadır.</w:t>
      </w:r>
    </w:p>
    <w:p>
      <w:r>
        <w:rPr>
          <w:b/>
        </w:rPr>
        <w:t xml:space="preserve">Önerilen öncelikler: </w:t>
      </w:r>
      <w:r>
        <w:t>Mesleki gelişime ilişkin programlar konusunda uygulamalı eğitim; AutoCAD konusunda uygulamalı eğitim; Mülakat teknikleri / mülakat simülasyonu temalı kariyer etkinliği; CV hazırlama temalı kariyer etkinliği; mülakat deneyimsizliği sorununa yönelik staj desteği.</w:t>
      </w:r>
    </w:p>
    <w:p>
      <w:r>
        <w:br w:type="page"/>
      </w:r>
    </w:p>
    <w:p>
      <w:pPr>
        <w:pStyle w:val="Heading2"/>
      </w:pPr>
      <w:r>
        <w:t>2.3. Endüstri Mühendisliği</w:t>
      </w:r>
    </w:p>
    <w:p>
      <w:r>
        <w:rPr>
          <w:b/>
        </w:rPr>
        <w:t xml:space="preserve">Katılımcı sayısı: </w:t>
      </w:r>
      <w:r>
        <w:t>5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Hibrit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4-5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3-4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Mezuniyet sonrası belirsiz iş planı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yönünü belirlememek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Yabancı dil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Teknik beceri ve yazılım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Network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Ulaşım/konum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(ders yoğunluğu)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deneyimsizliği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Veri okuryazarlığı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/ iş modeli geliştirme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teknikleri / mülakat simülasyonu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planlama (hedef sektör/pozisyon)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 hazırlama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Python (veri analizi)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ERP temelleri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SPSS (istatistik programı)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R Programı (Veri analiz dili)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SQL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Mezuniyet sonrası belirsiz iş planı (f=4; %80.0), Kariyer yönünü belirlememek (f=1; %20.0) öne çıkmaktadır. Geleceğe ilişkin engellerde Deneyim eksikliği (f=5; %100.0), Yabancı dil (f=5; %100.0), CV/LinkedIn/portföy eksikliği (f=2; %40.0) belirgindir. Eğitim/seminer talepleri Proje yönetimi (temel) (f=3; %60.0), Veri okuryazarlığı (temel) (f=3; %60.0), Girişimcilik / iş modeli geliştirme (f=3; %60.0) alanlarında, yazılım ve program talepleri ise Python (veri analizi) (f=5; %100.0), ERP temelleri (f=4; %80.0), MS Office (f=3; %60.0) alanlarında yoğunlaşmaktadır.</w:t>
      </w:r>
    </w:p>
    <w:p>
      <w:r>
        <w:rPr>
          <w:b/>
        </w:rPr>
        <w:t xml:space="preserve">Önerilen öncelikler: </w:t>
      </w:r>
      <w:r>
        <w:t>Python (veri analizi) konusunda uygulamalı eğitim; ERP temelleri konusunda uygulamalı eğitim; Proje yönetimi (temel) temalı kariyer etkinliği; Veri okuryazarlığı (temel) temalı kariyer etkinliği; firma bulamama sorununa yönelik staj desteği.</w:t>
      </w:r>
    </w:p>
    <w:p>
      <w:r>
        <w:br w:type="page"/>
      </w:r>
    </w:p>
    <w:p>
      <w:pPr>
        <w:pStyle w:val="Heading2"/>
      </w:pPr>
      <w:r>
        <w:t>2.4. Makine Mühendisliği</w:t>
      </w:r>
    </w:p>
    <w:p>
      <w:r>
        <w:rPr>
          <w:b/>
        </w:rPr>
        <w:t xml:space="preserve">Katılımcı sayısı: </w:t>
      </w:r>
      <w:r>
        <w:t>5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Hibrit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Mesleki/teknik beceri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Mezuniyet sonrası belirsiz iş planı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Teknik beceri ve yazılım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Yabancı dil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Network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performansı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deneyimsizliği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Ulaşım/konum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LinkedIn profil &amp; kişisel marka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yönetimi / verimlilik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Veri okuryazarlığı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teknikleri / mülakat simülasyonu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Etkili iletişim ve sunum becerileri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/ iş modeli geliştirme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gelişime ilişkin programlar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AutoCAD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Canva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Python (veri analizi)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Agile/Scrum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Mesleki/teknik beceri eksikliği (f=3; %60.0), Mezuniyet sonrası belirsiz iş planı (f=2; %40.0) öne çıkmaktadır. Geleceğe ilişkin engellerde CV/LinkedIn/portföy eksikliği (f=3; %60.0), Deneyim eksikliği (f=3; %60.0), Teknik beceri ve yazılım eksikliği (f=2; %40.0) belirgindir. Eğitim/seminer talepleri LinkedIn profil &amp; kişisel marka (f=4; %80.0), Zaman yönetimi / verimlilik (f=3; %60.0), Veri okuryazarlığı (temel) (f=3; %60.0) alanlarında, yazılım ve program talepleri ise Mesleki gelişime ilişkin programlar (f=4; %80.0), AutoCAD (f=4; %80.0), MS Office (f=2; %40.0) alanlarında yoğunlaşmaktadır.</w:t>
      </w:r>
    </w:p>
    <w:p>
      <w:r>
        <w:rPr>
          <w:b/>
        </w:rPr>
        <w:t xml:space="preserve">Önerilen öncelikler: </w:t>
      </w:r>
      <w:r>
        <w:t>Mesleki gelişime ilişkin programlar konusunda uygulamalı eğitim; AutoCAD konusunda uygulamalı eğitim; LinkedIn profil &amp; kişisel marka temalı kariyer etkinliği; Zaman yönetimi / verimlilik temalı kariyer etkinliği; firma bulamama sorununa yönelik staj desteği.</w:t>
      </w:r>
    </w:p>
    <w:p>
      <w:r>
        <w:br w:type="page"/>
      </w:r>
    </w:p>
    <w:p>
      <w:pPr>
        <w:pStyle w:val="Heading2"/>
      </w:pPr>
      <w:r>
        <w:t>2.5. Genetik ve Biyomühendislik</w:t>
      </w:r>
    </w:p>
    <w:p>
      <w:r>
        <w:rPr>
          <w:b/>
        </w:rPr>
        <w:t xml:space="preserve">Katılımcı sayısı: </w:t>
      </w:r>
      <w:r>
        <w:t>5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Hibrit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4-5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Mezuniyet sonrası belirsiz iş planı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Mesleki/teknik beceri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Staj bulamamak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yönünü belirlememek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desteğinin olmaması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Network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Yabancı dil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performansı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Teknik beceri ve yazılım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deneyimsizliği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Ulaşım/konum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 hazırlama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LinkedIn profil &amp; kişisel marka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teknikleri / mülakat simülasyonu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Etkili iletişim ve sunum becerileri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planlama (hedef sektör/pozisyon)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yönetimi / verimlilik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gelişime ilişkin programlar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AutoCAD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80.0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Python (veri analizi)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Canva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R Programı (Veri analiz dili)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40.0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Mezuniyet sonrası belirsiz iş planı (f=5; %100.0), Mesleki/teknik beceri eksikliği (f=3; %60.0), Staj bulamamak (f=3; %60.0) öne çıkmaktadır. Geleceğe ilişkin engellerde Network eksikliği (f=5; %100.0), CV/LinkedIn/portföy eksikliği (f=4; %80.0), Deneyim eksikliği (f=3; %60.0) belirgindir. Eğitim/seminer talepleri CV hazırlama (f=5; %100.0), LinkedIn profil &amp; kişisel marka (f=4; %80.0), Mülakat teknikleri / mülakat simülasyonu (f=4; %80.0) alanlarında, yazılım ve program talepleri ise Mesleki gelişime ilişkin programlar (f=4; %80.0), AutoCAD (f=4; %80.0), Python (veri analizi) (f=3; %60.0) alanlarında yoğunlaşmaktadır.</w:t>
      </w:r>
    </w:p>
    <w:p>
      <w:r>
        <w:rPr>
          <w:b/>
        </w:rPr>
        <w:t xml:space="preserve">Önerilen öncelikler: </w:t>
      </w:r>
      <w:r>
        <w:t>Mesleki gelişime ilişkin programlar konusunda uygulamalı eğitim; AutoCAD konusunda uygulamalı eğitim; CV hazırlama temalı kariyer etkinliği; LinkedIn profil &amp; kişisel marka temalı kariyer etkinliği; ücret/koşullar sorununa yönelik staj desteği.</w:t>
      </w:r>
    </w:p>
    <w:p>
      <w:r>
        <w:br w:type="page"/>
      </w:r>
    </w:p>
    <w:p>
      <w:pPr>
        <w:pStyle w:val="Heading2"/>
      </w:pPr>
      <w:r>
        <w:t>2.6. İnşaat Mühendisliği</w:t>
      </w:r>
    </w:p>
    <w:p>
      <w:r>
        <w:rPr>
          <w:b/>
        </w:rPr>
        <w:t xml:space="preserve">Katılımcı sayısı: </w:t>
      </w:r>
      <w:r>
        <w:t>3</w:t>
      </w:r>
    </w:p>
    <w:p>
      <w:r>
        <w:t>Not: Katılımcı sayısı sınırlı olduğundan sonuçlar bölümün tamamını temsil eden kesin bulgular olarak değil, mevcut katılımcıların ihtiyaç eğilimleri olarak değerlendirilmelidir.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Mesleki/teknik beceri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Mezuniyet sonrası belirsiz iş planı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Teknik beceri ve yazılım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Yabancı dil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Network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deneyimsizliği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 hazırlama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66.7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Takım çalışması / çatışma yönetimi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LinkedIn profil &amp; kişisel marka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teknikleri / mülakat simülasyonu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gelişime ilişkin programlar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AutoCAD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Revit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33.3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Mesleki/teknik beceri eksikliği (f=2; %66.7), Mezuniyet sonrası belirsiz iş planı (f=1; %33.3) öne çıkmaktadır. Geleceğe ilişkin engellerde Deneyim eksikliği (f=2; %66.7), Teknik beceri ve yazılım eksikliği (f=1; %33.3), Yabancı dil (f=1; %33.3) belirgindir. Eğitim/seminer talepleri CV hazırlama (f=2; %66.7), Proje yönetimi (temel) (f=2; %66.7), İş arama stratejileri (ilan okuma, başvuru, takip) (f=1; %33.3) alanlarında, yazılım ve program talepleri ise Mesleki gelişime ilişkin programlar (f=3; %100.0), AutoCAD (f=3; %100.0), Revit (f=1; %33.3) alanlarında yoğunlaşmaktadır.</w:t>
      </w:r>
    </w:p>
    <w:p>
      <w:r>
        <w:rPr>
          <w:b/>
        </w:rPr>
        <w:t xml:space="preserve">Önerilen öncelikler: </w:t>
      </w:r>
      <w:r>
        <w:t>Mesleki gelişime ilişkin programlar konusunda uygulamalı eğitim; AutoCAD konusunda uygulamalı eğitim; CV hazırlama temalı kariyer etkinliği; Proje yönetimi (temel) temalı kariyer etkinliği; firma bulamama sorununa yönelik staj desteği.</w:t>
      </w:r>
    </w:p>
    <w:p>
      <w:r>
        <w:br w:type="page"/>
      </w:r>
    </w:p>
    <w:p>
      <w:pPr>
        <w:pStyle w:val="Heading2"/>
      </w:pPr>
      <w:r>
        <w:t>2.7. Biyosistem Mühendisliği</w:t>
      </w:r>
    </w:p>
    <w:p>
      <w:r>
        <w:rPr>
          <w:b/>
        </w:rPr>
        <w:t xml:space="preserve">Katılımcı sayısı: </w:t>
      </w:r>
      <w:r>
        <w:t>2</w:t>
      </w:r>
    </w:p>
    <w:p>
      <w:r>
        <w:t>Not: Katılımcı sayısı sınırlı olduğundan sonuçlar bölümün tamamını temsil eden kesin bulgular olarak değil, mevcut katılımcıların ihtiyaç eğilimleri olarak değerlendirilmelidir.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Hibrit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3-4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Staj bulamamak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yönünü belirlememek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Teknik beceri ve yazılım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performansı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Network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Yabancı dil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deneyimsizliği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(ders yoğunluğu)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Ulaşım/konum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 hazırlama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LinkedIn profil &amp; kişisel marka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Mülakat teknikleri / mülakat simülasyonu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planlama (hedef sektör/pozisyon)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Etkili iletişim ve sunum becerileri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Takım çalışması / çatışma yönetimi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Python (veri analizi)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Dijital pazarlama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SketchUp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Agile/Scrum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SQL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Revit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50.0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Staj bulamamak (f=1; %50.0), Kariyer yönünü belirlememek (f=1; %50.0) öne çıkmaktadır. Geleceğe ilişkin engellerde Teknik beceri ve yazılım eksikliği (f=2; %100.0), Mülakat performansı (f=2; %100.0), Network eksikliği (f=2; %100.0) belirgindir. Eğitim/seminer talepleri CV hazırlama (f=2; %100.0), LinkedIn profil &amp; kişisel marka (f=2; %100.0), Mülakat teknikleri / mülakat simülasyonu (f=2; %100.0) alanlarında, yazılım ve program talepleri ise Python (veri analizi) (f=2; %100.0), Dijital pazarlama (f=2; %100.0), Proje yönetimi (Agile/Scrum temelleri) (f=2; %100.0) alanlarında yoğunlaşmaktadır.</w:t>
      </w:r>
    </w:p>
    <w:p>
      <w:r>
        <w:rPr>
          <w:b/>
        </w:rPr>
        <w:t xml:space="preserve">Önerilen öncelikler: </w:t>
      </w:r>
      <w:r>
        <w:t>Python (veri analizi) konusunda uygulamalı eğitim; Dijital pazarlama konusunda uygulamalı eğitim; CV hazırlama temalı kariyer etkinliği; LinkedIn profil &amp; kişisel marka temalı kariyer etkinliği; başvuru/cv eksikliği sorununa yönelik staj desteği.</w:t>
      </w:r>
    </w:p>
    <w:p>
      <w:r>
        <w:br w:type="page"/>
      </w:r>
    </w:p>
    <w:p>
      <w:pPr>
        <w:pStyle w:val="Heading2"/>
      </w:pPr>
      <w:r>
        <w:t>2.8. İşletme Mühendisliği</w:t>
      </w:r>
    </w:p>
    <w:p>
      <w:r>
        <w:rPr>
          <w:b/>
        </w:rPr>
        <w:t xml:space="preserve">Katılımcı sayısı: </w:t>
      </w:r>
      <w:r>
        <w:t>1</w:t>
      </w:r>
    </w:p>
    <w:p>
      <w:r>
        <w:t>Not: Katılımcı sayısı sınırlı olduğundan sonuçlar bölümün tamamını temsil eden kesin bulgular olarak değil, mevcut katılımcıların ihtiyaç eğilimleri olarak değerlendirilmelidir.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Staj bulamamak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Ulaşım/konum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Zaman yönetimi / verimlilik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Dijital pazarlama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Staj bulamamak (f=1; %100.0) öne çıkmaktadır. Geleceğe ilişkin engellerde Deneyim eksikliği (f=1; %100.0), CV/LinkedIn/portföy eksikliği (f=1; %100.0) belirgindir. Eğitim/seminer talepleri Zaman yönetimi / verimlilik (f=1; %100.0) alanlarında, yazılım ve program talepleri ise MS Office (f=1; %100.0), Dijital pazarlama (f=1; %100.0) alanlarında yoğunlaşmaktadır.</w:t>
      </w:r>
    </w:p>
    <w:p>
      <w:r>
        <w:rPr>
          <w:b/>
        </w:rPr>
        <w:t xml:space="preserve">Önerilen öncelikler: </w:t>
      </w:r>
      <w:r>
        <w:t>MS Office konusunda uygulamalı eğitim; Dijital pazarlama konusunda uygulamalı eğitim; Zaman yönetimi / verimlilik temalı kariyer etkinliği; firma bulamama sorununa yönelik staj desteği.</w:t>
      </w:r>
    </w:p>
    <w:p>
      <w:r>
        <w:br w:type="page"/>
      </w:r>
    </w:p>
    <w:p>
      <w:pPr>
        <w:pStyle w:val="Heading2"/>
      </w:pPr>
      <w:r>
        <w:t>2.9. İş Sağlığı ve Güvenliği</w:t>
      </w:r>
    </w:p>
    <w:p>
      <w:r>
        <w:rPr>
          <w:b/>
        </w:rPr>
        <w:t xml:space="preserve">Katılımcı sayısı: </w:t>
      </w:r>
      <w:r>
        <w:t>1</w:t>
      </w:r>
    </w:p>
    <w:p>
      <w:r>
        <w:t>Not: Katılımcı sayısı sınırlı olduğundan sonuçlar bölümün tamamını temsil eden kesin bulgular olarak değil, mevcut katılımcıların ihtiyaç eğilimleri olarak değerlendirilmelidir.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desteğinin olmaması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Etkili iletişim ve sunum becerileri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Girişimcilik desteğinin olmaması (f=1; %100.0) öne çıkmaktadır. Geleceğe ilişkin engellerde Ücret/koşullar (f=1; %100.0) belirgindir. Eğitim/seminer talepleri Etkili iletişim ve sunum becerileri (f=1; %100.0) alanlarında, yazılım ve program talepleri ise belirgin bir tercih bulunmamaktadır alanlarında yoğunlaşmaktadır.</w:t>
      </w:r>
    </w:p>
    <w:p>
      <w:r>
        <w:rPr>
          <w:b/>
        </w:rPr>
        <w:t xml:space="preserve">Önerilen öncelikler: </w:t>
      </w:r>
      <w:r>
        <w:t>Etkili iletişim ve sunum becerileri temalı kariyer etkinliği; ücret/koşullar sorununa yönelik staj desteği.</w:t>
      </w:r>
    </w:p>
    <w:p>
      <w:r>
        <w:br w:type="page"/>
      </w:r>
    </w:p>
    <w:p>
      <w:pPr>
        <w:pStyle w:val="Heading2"/>
      </w:pPr>
      <w:r>
        <w:t>2.10. Metalurji ve Malzeme Mühendisliği</w:t>
      </w:r>
    </w:p>
    <w:p>
      <w:r>
        <w:rPr>
          <w:b/>
        </w:rPr>
        <w:t xml:space="preserve">Katılımcı sayısı: </w:t>
      </w:r>
      <w:r>
        <w:t>1</w:t>
      </w:r>
    </w:p>
    <w:p>
      <w:r>
        <w:t>Not: Katılımcı sayısı sınırlı olduğundan sonuçlar bölümün tamamını temsil eden kesin bulgular olarak değil, mevcut katılımcıların ihtiyaç eğilimleri olarak değerlendirilmelidir.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Kayıt video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Hibrit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2-3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desteğinin olmaması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Yabancı dil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Ulaşım/şehir değiştirme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Girişimcilik / iş modeli geliştirme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Python (veri analizi)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SketchUp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Agile/Scrum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Girişimcilik desteğinin olmaması (f=1; %100.0) öne çıkmaktadır. Geleceğe ilişkin engellerde Yabancı dil (f=1; %100.0), Ulaşım/şehir değiştirme (f=1; %100.0) belirgindir. Eğitim/seminer talepleri İş arama stratejileri (ilan okuma, başvuru, takip) (f=1; %100.0), Girişimcilik / iş modeli geliştirme (f=1; %100.0) alanlarında, yazılım ve program talepleri ise MS Office (f=1; %100.0), Python (veri analizi) (f=1; %100.0), Proje yönetimi (Agile/Scrum temelleri) (f=1; %100.0) alanlarında yoğunlaşmaktadır.</w:t>
      </w:r>
    </w:p>
    <w:p>
      <w:r>
        <w:rPr>
          <w:b/>
        </w:rPr>
        <w:t xml:space="preserve">Önerilen öncelikler: </w:t>
      </w:r>
      <w:r>
        <w:t>MS Office konusunda uygulamalı eğitim; Python (veri analizi) konusunda uygulamalı eğitim; İş arama stratejileri (ilan okuma, başvuru, takip) temalı kariyer etkinliği; Girişimcilik / iş modeli geliştirme temalı kariyer etkinliği; firma bulamama sorununa yönelik staj desteği.</w:t>
      </w:r>
    </w:p>
    <w:p>
      <w:r>
        <w:br w:type="page"/>
      </w:r>
    </w:p>
    <w:p>
      <w:pPr>
        <w:pStyle w:val="Heading2"/>
      </w:pPr>
      <w:r>
        <w:t>2.11. Gıda Mühendisliği</w:t>
      </w:r>
    </w:p>
    <w:p>
      <w:r>
        <w:rPr>
          <w:b/>
        </w:rPr>
        <w:t xml:space="preserve">Katılımcı sayısı: </w:t>
      </w:r>
      <w:r>
        <w:t>1</w:t>
      </w:r>
    </w:p>
    <w:p>
      <w:r>
        <w:t>Not: Katılımcı sayısı sınırlı olduğundan sonuçlar bölümün tamamını temsil eden kesin bulgular olarak değil, mevcut katılımcıların ihtiyaç eğilimleri olarak değerlendirilmelidir.</w:t>
      </w:r>
    </w:p>
    <w:p>
      <w:pPr>
        <w:pStyle w:val="Heading3"/>
      </w:pPr>
      <w:r>
        <w:t>Eğitim Formatı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Yüz yüze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Çevrimiçi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Eğitim Süresi Tercihleri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Haftalık 1-2 ders saati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Mezuniyet sonrası belirsiz iş planı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Gelecekte Öngörülen Engeller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Deneyim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CV/LinkedIn/portföy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Ücret/koşullar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Firma bulamama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Başvuru/CV eksikliği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Mesleki bilgi yetersizliği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İş arama stratejileri (ilan okuma, başvuru, takip)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Kariyer planlama (hedef sektör/pozisyon)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(temel)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pPr>
        <w:pStyle w:val="Heading3"/>
      </w:pPr>
      <w:r>
        <w:t>Talep Edilen Yazılım ve Programlar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Yanıt / Tercih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f</w:t>
            </w:r>
          </w:p>
        </w:tc>
        <w:tc>
          <w:tcPr>
            <w:tcW w:type="dxa" w:w="3324"/>
            <w:vAlign w:val="center"/>
            <w:shd w:fill="D9EAF7"/>
          </w:tcPr>
          <w:p>
            <w:r/>
            <w:r>
              <w:rPr>
                <w:b/>
                <w:sz w:val="18"/>
              </w:rPr>
              <w:t>%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MS Office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Proje yönetimi (Agile/Scrum temelleri)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SketchUp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  <w:tr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Agile/Scrum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r/>
            <w:r>
              <w:rPr>
                <w:b w:val="0"/>
                <w:sz w:val="18"/>
              </w:rPr>
              <w:t>100.0</w:t>
            </w:r>
          </w:p>
        </w:tc>
      </w:tr>
    </w:tbl>
    <w:p>
      <w:r>
        <w:rPr>
          <w:b/>
        </w:rPr>
        <w:t xml:space="preserve">Genel değerlendirme: </w:t>
      </w:r>
      <w:r>
        <w:t>Bölüm öğrencilerinde mevcut sorunlar bakımından Mezuniyet sonrası belirsiz iş planı (f=1; %100.0) öne çıkmaktadır. Geleceğe ilişkin engellerde Deneyim eksikliği (f=1; %100.0), CV/LinkedIn/portföy eksikliği (f=1; %100.0), Ücret/koşullar (f=1; %100.0) belirgindir. Eğitim/seminer talepleri İş arama stratejileri (ilan okuma, başvuru, takip) (f=1; %100.0), Kariyer planlama (hedef sektör/pozisyon) (f=1; %100.0), Proje yönetimi (temel) (f=1; %100.0) alanlarında, yazılım ve program talepleri ise MS Office (f=1; %100.0), Proje yönetimi (Agile/Scrum temelleri) (f=1; %100.0), SketchUp (f=1; %100.0) alanlarında yoğunlaşmaktadır.</w:t>
      </w:r>
    </w:p>
    <w:p>
      <w:r>
        <w:rPr>
          <w:b/>
        </w:rPr>
        <w:t xml:space="preserve">Önerilen öncelikler: </w:t>
      </w:r>
      <w:r>
        <w:t>MS Office konusunda uygulamalı eğitim; Proje yönetimi (Agile/Scrum temelleri) konusunda uygulamalı eğitim; İş arama stratejileri (ilan okuma, başvuru, takip) temalı kariyer etkinliği; Kariyer planlama (hedef sektör/pozisyon) temalı kariyer etkinliği; firma bulamama sorununa yönelik staj desteği.</w:t>
      </w:r>
    </w:p>
    <w:p>
      <w:r>
        <w:br w:type="page"/>
      </w:r>
    </w:p>
    <w:p>
      <w:pPr>
        <w:pStyle w:val="Heading1"/>
      </w:pPr>
      <w:r>
        <w:t>3. Fakülteye Yönelik Genel Öneriler</w:t>
      </w:r>
    </w:p>
    <w:p>
      <w:pPr>
        <w:pStyle w:val="ListBullet"/>
      </w:pPr>
      <w:r>
        <w:t>Mühendislik programlarına uygun AutoCAD, Revit, GIS/Netcad, Python, SQL, ERP ve proje yönetimi eğitimlerinin bölüm gereksinimlerine göre uygulamalı biçimde planlanması.</w:t>
      </w:r>
    </w:p>
    <w:p>
      <w:pPr>
        <w:pStyle w:val="ListBullet"/>
      </w:pPr>
      <w:r>
        <w:t>Öğrencilerin staj yeri bulma sorununu azaltmak amacıyla sektör firmalarıyla fakülte bazlı iş birlikleri ve staj eşleştirme mekanizması oluşturulması.</w:t>
      </w:r>
    </w:p>
    <w:p>
      <w:pPr>
        <w:pStyle w:val="ListBullet"/>
      </w:pPr>
      <w:r>
        <w:t>CV, LinkedIn, portföy, mülakat ve iş arama stratejileri eğitimlerinin teknik eğitimlerle birlikte yürütülmesi.</w:t>
      </w:r>
    </w:p>
    <w:p>
      <w:pPr>
        <w:pStyle w:val="ListBullet"/>
      </w:pPr>
      <w:r>
        <w:t>Yabancı dil ve teknik İngilizce çalışmalarının bölüm terminolojisiyle ilişkilendirilmesi.</w:t>
      </w:r>
    </w:p>
    <w:p>
      <w:pPr>
        <w:pStyle w:val="ListBullet"/>
      </w:pPr>
      <w:r>
        <w:t>Katılımcı sayısı düşük bölümlerde sonuçların doğrulanması amacıyla ek bölüm bazlı veri toplama yapılması.</w:t>
      </w:r>
    </w:p>
    <w:sectPr w:rsidR="00FC693F" w:rsidRPr="0006063C" w:rsidSect="00034616">
      <w:footerReference w:type="default" r:id="rId17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ALKÜ Kariyer Geliştirme Uygulama ve Araştırma Merkezi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