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D2D3C6" w14:textId="77777777" w:rsidR="00CB1C7E" w:rsidRDefault="00000000">
      <w:pPr>
        <w:pStyle w:val="FormSmall"/>
        <w:spacing w:after="80"/>
      </w:pPr>
      <w:r>
        <w:rPr>
          <w:b/>
        </w:rPr>
        <w:t xml:space="preserve">Birim: </w:t>
      </w:r>
      <w:r>
        <w:t>Kariyer Geliştirme, Uygulama ve Araştırma Merkezi</w:t>
      </w:r>
      <w:r>
        <w:rPr>
          <w:b/>
        </w:rPr>
        <w:t xml:space="preserve">     Güncelleme: </w:t>
      </w:r>
      <w:r>
        <w:t>03.09.2026</w:t>
      </w:r>
    </w:p>
    <w:tbl>
      <w:tblPr>
        <w:tblW w:w="15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2891"/>
        <w:gridCol w:w="1304"/>
        <w:gridCol w:w="1304"/>
        <w:gridCol w:w="3288"/>
        <w:gridCol w:w="6803"/>
      </w:tblGrid>
      <w:tr w:rsidR="00CB1C7E" w14:paraId="31817D2F" w14:textId="77777777">
        <w:trPr>
          <w:cantSplit/>
          <w:tblHeader/>
        </w:trPr>
        <w:tc>
          <w:tcPr>
            <w:tcW w:w="2891" w:type="dxa"/>
            <w:shd w:val="clear" w:color="auto" w:fill="F2F2F2"/>
            <w:vAlign w:val="center"/>
          </w:tcPr>
          <w:p w14:paraId="6C130E7F" w14:textId="77777777" w:rsidR="00CB1C7E" w:rsidRDefault="00000000">
            <w:pPr>
              <w:pStyle w:val="FormHeader"/>
              <w:jc w:val="center"/>
            </w:pPr>
            <w:r>
              <w:rPr>
                <w:b w:val="0"/>
              </w:rPr>
              <w:t>Başlık</w:t>
            </w:r>
          </w:p>
        </w:tc>
        <w:tc>
          <w:tcPr>
            <w:tcW w:w="1304" w:type="dxa"/>
            <w:shd w:val="clear" w:color="auto" w:fill="F2F2F2"/>
            <w:vAlign w:val="center"/>
          </w:tcPr>
          <w:p w14:paraId="3220077D" w14:textId="77777777" w:rsidR="00CB1C7E" w:rsidRDefault="00000000">
            <w:pPr>
              <w:pStyle w:val="FormHeader"/>
              <w:jc w:val="center"/>
            </w:pPr>
            <w:r>
              <w:rPr>
                <w:b w:val="0"/>
              </w:rPr>
              <w:t>Başlama Tarihi</w:t>
            </w:r>
          </w:p>
        </w:tc>
        <w:tc>
          <w:tcPr>
            <w:tcW w:w="1304" w:type="dxa"/>
            <w:shd w:val="clear" w:color="auto" w:fill="F2F2F2"/>
            <w:vAlign w:val="center"/>
          </w:tcPr>
          <w:p w14:paraId="11CC08BA" w14:textId="77777777" w:rsidR="00CB1C7E" w:rsidRDefault="00000000">
            <w:pPr>
              <w:pStyle w:val="FormHeader"/>
              <w:jc w:val="center"/>
            </w:pPr>
            <w:r>
              <w:rPr>
                <w:b w:val="0"/>
              </w:rPr>
              <w:t>Bitiş Tarihi</w:t>
            </w:r>
          </w:p>
        </w:tc>
        <w:tc>
          <w:tcPr>
            <w:tcW w:w="3288" w:type="dxa"/>
            <w:shd w:val="clear" w:color="auto" w:fill="F2F2F2"/>
            <w:vAlign w:val="center"/>
          </w:tcPr>
          <w:p w14:paraId="5B777187" w14:textId="77777777" w:rsidR="00CB1C7E" w:rsidRDefault="00000000">
            <w:pPr>
              <w:pStyle w:val="FormHeader"/>
              <w:jc w:val="center"/>
            </w:pPr>
            <w:r>
              <w:rPr>
                <w:b w:val="0"/>
              </w:rPr>
              <w:t>Sorumlu Birimler/Kişiler</w:t>
            </w:r>
          </w:p>
        </w:tc>
        <w:tc>
          <w:tcPr>
            <w:tcW w:w="6803" w:type="dxa"/>
            <w:shd w:val="clear" w:color="auto" w:fill="F2F2F2"/>
            <w:vAlign w:val="center"/>
          </w:tcPr>
          <w:p w14:paraId="104B3D75" w14:textId="77777777" w:rsidR="00CB1C7E" w:rsidRDefault="00000000">
            <w:pPr>
              <w:pStyle w:val="FormHeader"/>
              <w:jc w:val="center"/>
            </w:pPr>
            <w:r>
              <w:rPr>
                <w:b w:val="0"/>
              </w:rPr>
              <w:t>Yapılan Faaliyet</w:t>
            </w:r>
          </w:p>
        </w:tc>
      </w:tr>
      <w:tr w:rsidR="000447ED" w14:paraId="691746A5" w14:textId="77777777">
        <w:trPr>
          <w:cantSplit/>
        </w:trPr>
        <w:tc>
          <w:tcPr>
            <w:tcW w:w="2891" w:type="dxa"/>
            <w:vAlign w:val="center"/>
          </w:tcPr>
          <w:p w14:paraId="4FAC3915" w14:textId="77777777" w:rsidR="000447ED" w:rsidRDefault="000447ED" w:rsidP="000447ED">
            <w:pPr>
              <w:pStyle w:val="FormCell"/>
            </w:pPr>
            <w:r>
              <w:rPr>
                <w:b/>
              </w:rPr>
              <w:t xml:space="preserve">ALKÜ </w:t>
            </w:r>
            <w:proofErr w:type="spellStart"/>
            <w:r>
              <w:rPr>
                <w:b/>
              </w:rPr>
              <w:t>ile</w:t>
            </w:r>
            <w:proofErr w:type="spellEnd"/>
            <w:r>
              <w:rPr>
                <w:b/>
              </w:rPr>
              <w:t xml:space="preserve"> Alanya İŞKUR arasında İŞKUR Kampüs hizmetlerinin sunulmasına ilişkin iş birliği protokolü</w:t>
            </w:r>
          </w:p>
        </w:tc>
        <w:tc>
          <w:tcPr>
            <w:tcW w:w="1304" w:type="dxa"/>
            <w:vAlign w:val="center"/>
          </w:tcPr>
          <w:p w14:paraId="1D16BFA2" w14:textId="77777777" w:rsidR="000447ED" w:rsidRDefault="000447ED" w:rsidP="000447ED">
            <w:pPr>
              <w:pStyle w:val="FormCell"/>
              <w:jc w:val="center"/>
            </w:pPr>
            <w:r>
              <w:t>14.08.2026</w:t>
            </w:r>
          </w:p>
        </w:tc>
        <w:tc>
          <w:tcPr>
            <w:tcW w:w="1304" w:type="dxa"/>
            <w:vAlign w:val="center"/>
          </w:tcPr>
          <w:p w14:paraId="0CC27E00" w14:textId="11A025F1" w:rsidR="000447ED" w:rsidRDefault="000447ED" w:rsidP="000447ED">
            <w:pPr>
              <w:pStyle w:val="FormCell"/>
              <w:jc w:val="center"/>
            </w:pPr>
            <w:r>
              <w:t>14.08.202</w:t>
            </w:r>
            <w:r>
              <w:t>9 (</w:t>
            </w:r>
            <w:proofErr w:type="spellStart"/>
            <w:r>
              <w:t>yenilenebilir</w:t>
            </w:r>
            <w:proofErr w:type="spellEnd"/>
            <w:r>
              <w:t xml:space="preserve"> </w:t>
            </w:r>
            <w:proofErr w:type="spellStart"/>
            <w:r>
              <w:t>süre</w:t>
            </w:r>
            <w:proofErr w:type="spellEnd"/>
            <w:r>
              <w:t>)</w:t>
            </w:r>
          </w:p>
        </w:tc>
        <w:tc>
          <w:tcPr>
            <w:tcW w:w="3288" w:type="dxa"/>
            <w:vAlign w:val="center"/>
          </w:tcPr>
          <w:p w14:paraId="1C6878CE" w14:textId="77777777" w:rsidR="000447ED" w:rsidRDefault="000447ED" w:rsidP="000447ED">
            <w:pPr>
              <w:pStyle w:val="FormCell"/>
            </w:pPr>
            <w:r>
              <w:t>ALKÜ Rektörlüğü; Kariyer Merkezi; Alanya İŞKUR Müdürlüğü ve iş ve meslek danışmanları</w:t>
            </w:r>
          </w:p>
        </w:tc>
        <w:tc>
          <w:tcPr>
            <w:tcW w:w="6803" w:type="dxa"/>
            <w:vAlign w:val="center"/>
          </w:tcPr>
          <w:p w14:paraId="6EEF3027" w14:textId="77777777" w:rsidR="000447ED" w:rsidRDefault="000447ED" w:rsidP="000447ED">
            <w:pPr>
              <w:pStyle w:val="FormCell"/>
            </w:pPr>
            <w:r>
              <w:t>Üniversitemiz ile Alanya İŞKUR arasında İŞKUR Kampüs hizmetlerine ilişkin protokol imzalanmıştır. Protokol kapsamında öğrencilerimize iş gücü piyasası ve İŞKUR hizmetleri hakkında bilgi verilmesi, iş arama, özgeçmiş hazırlama ve mülakat eğitimleri düzenlenmesi planlanmaktadır. Öğrencilerimizin İşbaşı Eğitim Programı ve İŞKUR Gençlik Programından yararlanmaları desteklenecek; kariyer günleri, fuarlar ve öğrenci etkinliklerinde İŞKUR tarafından stant açılabilecektir.</w:t>
            </w:r>
          </w:p>
        </w:tc>
      </w:tr>
      <w:tr w:rsidR="000447ED" w14:paraId="06AA6FDD" w14:textId="77777777">
        <w:trPr>
          <w:cantSplit/>
        </w:trPr>
        <w:tc>
          <w:tcPr>
            <w:tcW w:w="2891" w:type="dxa"/>
            <w:vAlign w:val="center"/>
          </w:tcPr>
          <w:p w14:paraId="3CFE1929" w14:textId="77777777" w:rsidR="000447ED" w:rsidRDefault="000447ED" w:rsidP="000447ED">
            <w:pPr>
              <w:pStyle w:val="FormCell"/>
            </w:pPr>
            <w:r>
              <w:rPr>
                <w:b/>
              </w:rPr>
              <w:t>ALKÜ–ALTSO iş birliği kapsamında “Bu Fikirde Gelecek Var!” Girişimcilik Yarışması ve mentörlük süreci</w:t>
            </w:r>
          </w:p>
        </w:tc>
        <w:tc>
          <w:tcPr>
            <w:tcW w:w="1304" w:type="dxa"/>
            <w:vAlign w:val="center"/>
          </w:tcPr>
          <w:p w14:paraId="7B17FEFA" w14:textId="77777777" w:rsidR="000447ED" w:rsidRDefault="000447ED" w:rsidP="000447ED">
            <w:pPr>
              <w:pStyle w:val="FormCell"/>
              <w:jc w:val="center"/>
            </w:pPr>
            <w:r>
              <w:t>15.09.2025</w:t>
            </w:r>
          </w:p>
        </w:tc>
        <w:tc>
          <w:tcPr>
            <w:tcW w:w="1304" w:type="dxa"/>
            <w:vAlign w:val="center"/>
          </w:tcPr>
          <w:p w14:paraId="629DA8CA" w14:textId="77777777" w:rsidR="000447ED" w:rsidRDefault="000447ED" w:rsidP="000447ED">
            <w:pPr>
              <w:pStyle w:val="FormCell"/>
              <w:jc w:val="center"/>
            </w:pPr>
            <w:r>
              <w:t>09.06.2026</w:t>
            </w:r>
          </w:p>
        </w:tc>
        <w:tc>
          <w:tcPr>
            <w:tcW w:w="3288" w:type="dxa"/>
            <w:vAlign w:val="center"/>
          </w:tcPr>
          <w:p w14:paraId="556143D8" w14:textId="77777777" w:rsidR="000447ED" w:rsidRDefault="000447ED" w:rsidP="000447ED">
            <w:pPr>
              <w:pStyle w:val="FormCell"/>
            </w:pPr>
            <w:r>
              <w:t>ALKÜ Kariyer Merkezi; Alanya Ticaret ve Sanayi Odası (ALTSO); mentörler ve jüri üyeleri</w:t>
            </w:r>
          </w:p>
        </w:tc>
        <w:tc>
          <w:tcPr>
            <w:tcW w:w="6803" w:type="dxa"/>
            <w:vAlign w:val="center"/>
          </w:tcPr>
          <w:p w14:paraId="0F7495FB" w14:textId="77777777" w:rsidR="000447ED" w:rsidRDefault="000447ED" w:rsidP="000447ED">
            <w:pPr>
              <w:pStyle w:val="FormCell"/>
            </w:pPr>
            <w:r>
              <w:t>ALTSO ile birlikte “Bu Fikirde Gelecek Var!” Girişimcilik Yarışması düzenlenmiştir. 26.03.2026 tarihinde takımlar mentörleriyle buluşturulmuştur. 13.05.2026 tarihinde dokuz grubun katıldığı finalde BlackBird, PentaLogic ve ShiftX ilk üç sırayı almıştır. Dereceye giren öğrencilerimize ödül ödemesi yapılması için 09.06.2026 tarihinde ALTSO’ya yazı gönderilmiştir.</w:t>
            </w:r>
          </w:p>
        </w:tc>
      </w:tr>
      <w:tr w:rsidR="000447ED" w14:paraId="7DAF4DE9" w14:textId="77777777">
        <w:trPr>
          <w:cantSplit/>
        </w:trPr>
        <w:tc>
          <w:tcPr>
            <w:tcW w:w="2891" w:type="dxa"/>
            <w:vAlign w:val="center"/>
          </w:tcPr>
          <w:p w14:paraId="5392352B" w14:textId="77777777" w:rsidR="000447ED" w:rsidRDefault="000447ED" w:rsidP="000447ED">
            <w:pPr>
              <w:pStyle w:val="FormCell"/>
            </w:pPr>
            <w:r>
              <w:rPr>
                <w:b/>
              </w:rPr>
              <w:t>Akdeniz Üniversitesi ev sahipliğinde BAKİF’26 Batı Akdeniz Kariyer ve İstihdam Fuarı paydaşlığı</w:t>
            </w:r>
          </w:p>
        </w:tc>
        <w:tc>
          <w:tcPr>
            <w:tcW w:w="1304" w:type="dxa"/>
            <w:vAlign w:val="center"/>
          </w:tcPr>
          <w:p w14:paraId="2B0EA231" w14:textId="77777777" w:rsidR="000447ED" w:rsidRDefault="000447ED" w:rsidP="000447ED">
            <w:pPr>
              <w:pStyle w:val="FormCell"/>
              <w:jc w:val="center"/>
            </w:pPr>
            <w:r>
              <w:t>13.04.2026</w:t>
            </w:r>
          </w:p>
        </w:tc>
        <w:tc>
          <w:tcPr>
            <w:tcW w:w="1304" w:type="dxa"/>
            <w:vAlign w:val="center"/>
          </w:tcPr>
          <w:p w14:paraId="6B70F708" w14:textId="77777777" w:rsidR="000447ED" w:rsidRDefault="000447ED" w:rsidP="000447ED">
            <w:pPr>
              <w:pStyle w:val="FormCell"/>
              <w:jc w:val="center"/>
            </w:pPr>
            <w:r>
              <w:t>14.04.2026</w:t>
            </w:r>
          </w:p>
        </w:tc>
        <w:tc>
          <w:tcPr>
            <w:tcW w:w="3288" w:type="dxa"/>
            <w:vAlign w:val="center"/>
          </w:tcPr>
          <w:p w14:paraId="67C1E7D0" w14:textId="77777777" w:rsidR="000447ED" w:rsidRDefault="000447ED" w:rsidP="000447ED">
            <w:pPr>
              <w:pStyle w:val="FormCell"/>
            </w:pPr>
            <w:r>
              <w:t>ALKÜ Kariyer Merkezi; Akdeniz Üniversitesi; fuarın kamu ve özel sektör paydaşları</w:t>
            </w:r>
          </w:p>
        </w:tc>
        <w:tc>
          <w:tcPr>
            <w:tcW w:w="6803" w:type="dxa"/>
            <w:vAlign w:val="center"/>
          </w:tcPr>
          <w:p w14:paraId="14E704C9" w14:textId="77777777" w:rsidR="000447ED" w:rsidRDefault="000447ED" w:rsidP="000447ED">
            <w:pPr>
              <w:pStyle w:val="FormCell"/>
            </w:pPr>
            <w:r>
              <w:t>BAKİF’26’ya paydaş üniversite olarak katılım sağlanmıştır. Öğrencilerimiz işverenler ve kamu kurumlarıyla görüşmüş, iş ve staj olanakları hakkında bilgi almış, fuardaki söyleşi ve mesleki gelişim etkinliklerine katılmıştır.</w:t>
            </w:r>
          </w:p>
        </w:tc>
      </w:tr>
      <w:tr w:rsidR="000447ED" w14:paraId="4EDA414F" w14:textId="77777777">
        <w:trPr>
          <w:cantSplit/>
        </w:trPr>
        <w:tc>
          <w:tcPr>
            <w:tcW w:w="2891" w:type="dxa"/>
            <w:vAlign w:val="center"/>
          </w:tcPr>
          <w:p w14:paraId="494CDB01" w14:textId="77777777" w:rsidR="000447ED" w:rsidRDefault="000447ED" w:rsidP="000447ED">
            <w:pPr>
              <w:pStyle w:val="FormCell"/>
            </w:pPr>
            <w:r>
              <w:rPr>
                <w:b/>
              </w:rPr>
              <w:t>İşverenler ve sektör temsilcileriyle Sektör–Öğrenci Buluşması iş birliği</w:t>
            </w:r>
          </w:p>
        </w:tc>
        <w:tc>
          <w:tcPr>
            <w:tcW w:w="1304" w:type="dxa"/>
            <w:vAlign w:val="center"/>
          </w:tcPr>
          <w:p w14:paraId="247A9CD7" w14:textId="77777777" w:rsidR="000447ED" w:rsidRDefault="000447ED" w:rsidP="000447ED">
            <w:pPr>
              <w:pStyle w:val="FormCell"/>
              <w:jc w:val="center"/>
            </w:pPr>
            <w:r>
              <w:t>15.04.2026</w:t>
            </w:r>
          </w:p>
        </w:tc>
        <w:tc>
          <w:tcPr>
            <w:tcW w:w="1304" w:type="dxa"/>
            <w:vAlign w:val="center"/>
          </w:tcPr>
          <w:p w14:paraId="0EDFB807" w14:textId="77777777" w:rsidR="000447ED" w:rsidRDefault="000447ED" w:rsidP="000447ED">
            <w:pPr>
              <w:pStyle w:val="FormCell"/>
              <w:jc w:val="center"/>
            </w:pPr>
            <w:r>
              <w:t>16.04.2026</w:t>
            </w:r>
          </w:p>
        </w:tc>
        <w:tc>
          <w:tcPr>
            <w:tcW w:w="3288" w:type="dxa"/>
            <w:vAlign w:val="center"/>
          </w:tcPr>
          <w:p w14:paraId="37A3A8CE" w14:textId="77777777" w:rsidR="000447ED" w:rsidRDefault="000447ED" w:rsidP="000447ED">
            <w:pPr>
              <w:pStyle w:val="FormCell"/>
            </w:pPr>
            <w:r>
              <w:t>ALKÜ Kariyer Merkezi; ilgili akademik/idari birimler; katılımcı firmalar ve sektör temsilcileri</w:t>
            </w:r>
          </w:p>
        </w:tc>
        <w:tc>
          <w:tcPr>
            <w:tcW w:w="6803" w:type="dxa"/>
            <w:vAlign w:val="center"/>
          </w:tcPr>
          <w:p w14:paraId="1C8FAC86" w14:textId="77777777" w:rsidR="000447ED" w:rsidRDefault="000447ED" w:rsidP="000447ED">
            <w:pPr>
              <w:pStyle w:val="FormCell"/>
            </w:pPr>
            <w:r>
              <w:t>Merkezimiz, Kestel Yerleşkesi’nde düzenlenen Sektör–Öğrenci Buluşmasına katkı sağlamıştır. Öğrencilerimiz firma stantlarında sektör temsilcileriyle görüşerek işletmelerin çalışma alanları, iş ve staj olanakları hakkında bilgi almıştır.</w:t>
            </w:r>
          </w:p>
        </w:tc>
      </w:tr>
      <w:tr w:rsidR="000447ED" w14:paraId="3A3A8A27" w14:textId="77777777">
        <w:trPr>
          <w:cantSplit/>
        </w:trPr>
        <w:tc>
          <w:tcPr>
            <w:tcW w:w="2891" w:type="dxa"/>
            <w:vAlign w:val="center"/>
          </w:tcPr>
          <w:p w14:paraId="2608491F" w14:textId="77777777" w:rsidR="000447ED" w:rsidRDefault="000447ED" w:rsidP="000447ED">
            <w:pPr>
              <w:pStyle w:val="FormCell"/>
            </w:pPr>
            <w:r>
              <w:rPr>
                <w:b/>
              </w:rPr>
              <w:t>Akdeniz Üniversitesi Spor Bilimleri Fakültesi ile akademik kariyer gelişimi iş birliği</w:t>
            </w:r>
          </w:p>
        </w:tc>
        <w:tc>
          <w:tcPr>
            <w:tcW w:w="1304" w:type="dxa"/>
            <w:vAlign w:val="center"/>
          </w:tcPr>
          <w:p w14:paraId="26E9E070" w14:textId="77777777" w:rsidR="000447ED" w:rsidRDefault="000447ED" w:rsidP="000447ED">
            <w:pPr>
              <w:pStyle w:val="FormCell"/>
              <w:jc w:val="center"/>
            </w:pPr>
            <w:r>
              <w:t>04.03.2026</w:t>
            </w:r>
          </w:p>
        </w:tc>
        <w:tc>
          <w:tcPr>
            <w:tcW w:w="1304" w:type="dxa"/>
            <w:vAlign w:val="center"/>
          </w:tcPr>
          <w:p w14:paraId="7553E8AC" w14:textId="77777777" w:rsidR="000447ED" w:rsidRDefault="000447ED" w:rsidP="000447ED">
            <w:pPr>
              <w:pStyle w:val="FormCell"/>
              <w:jc w:val="center"/>
            </w:pPr>
            <w:r>
              <w:t>04.03.2026</w:t>
            </w:r>
          </w:p>
        </w:tc>
        <w:tc>
          <w:tcPr>
            <w:tcW w:w="3288" w:type="dxa"/>
            <w:vAlign w:val="center"/>
          </w:tcPr>
          <w:p w14:paraId="2F121355" w14:textId="77777777" w:rsidR="000447ED" w:rsidRDefault="000447ED" w:rsidP="000447ED">
            <w:pPr>
              <w:pStyle w:val="FormCell"/>
            </w:pPr>
            <w:r>
              <w:t>ALKÜ Kariyer Merkezi; Akdeniz Üniversitesi Spor Bilimleri Fakültesi; Doç. Dr. Sergen GÜRSOY</w:t>
            </w:r>
          </w:p>
        </w:tc>
        <w:tc>
          <w:tcPr>
            <w:tcW w:w="6803" w:type="dxa"/>
            <w:vAlign w:val="center"/>
          </w:tcPr>
          <w:p w14:paraId="637C7FAA" w14:textId="77777777" w:rsidR="000447ED" w:rsidRDefault="000447ED" w:rsidP="000447ED">
            <w:pPr>
              <w:pStyle w:val="FormCell"/>
            </w:pPr>
            <w:r>
              <w:t>Akdeniz Üniversitesi Spor Bilimleri Fakültesi ile birlikte “Akademik Kariyer Gelişim Sürecinde Bulanık Küme Nitel Karşılaştırmalı Analiz (fsQCA) Sunumu” çevrim içi olarak düzenlenmiştir. Sunumda yöntemin temel kavramları, analiz aşamaları ve akademik araştırmalarda kullanımı anlatılmıştır.</w:t>
            </w:r>
          </w:p>
        </w:tc>
      </w:tr>
      <w:tr w:rsidR="000447ED" w14:paraId="6189D580" w14:textId="77777777">
        <w:trPr>
          <w:cantSplit/>
        </w:trPr>
        <w:tc>
          <w:tcPr>
            <w:tcW w:w="2891" w:type="dxa"/>
            <w:vAlign w:val="center"/>
          </w:tcPr>
          <w:p w14:paraId="72D2DB7F" w14:textId="77777777" w:rsidR="000447ED" w:rsidRDefault="000447ED" w:rsidP="000447ED">
            <w:pPr>
              <w:pStyle w:val="FormCell"/>
            </w:pPr>
            <w:r>
              <w:rPr>
                <w:b/>
              </w:rPr>
              <w:t>Alanya Üniversitesi Hemşirelik Bölümü ile kariyer planlama eğitimi iş birliği</w:t>
            </w:r>
          </w:p>
        </w:tc>
        <w:tc>
          <w:tcPr>
            <w:tcW w:w="1304" w:type="dxa"/>
            <w:vAlign w:val="center"/>
          </w:tcPr>
          <w:p w14:paraId="1E3B9578" w14:textId="77777777" w:rsidR="000447ED" w:rsidRDefault="000447ED" w:rsidP="000447ED">
            <w:pPr>
              <w:pStyle w:val="FormCell"/>
              <w:jc w:val="center"/>
            </w:pPr>
            <w:r>
              <w:t>05.12.2025</w:t>
            </w:r>
          </w:p>
        </w:tc>
        <w:tc>
          <w:tcPr>
            <w:tcW w:w="1304" w:type="dxa"/>
            <w:vAlign w:val="center"/>
          </w:tcPr>
          <w:p w14:paraId="6EE1D982" w14:textId="77777777" w:rsidR="000447ED" w:rsidRDefault="000447ED" w:rsidP="000447ED">
            <w:pPr>
              <w:pStyle w:val="FormCell"/>
              <w:jc w:val="center"/>
            </w:pPr>
            <w:r>
              <w:t>05.12.2025</w:t>
            </w:r>
          </w:p>
        </w:tc>
        <w:tc>
          <w:tcPr>
            <w:tcW w:w="3288" w:type="dxa"/>
            <w:vAlign w:val="center"/>
          </w:tcPr>
          <w:p w14:paraId="696243EA" w14:textId="77777777" w:rsidR="000447ED" w:rsidRDefault="000447ED" w:rsidP="000447ED">
            <w:pPr>
              <w:pStyle w:val="FormCell"/>
            </w:pPr>
            <w:r>
              <w:t>ALKÜ Kariyer Merkezi; Alanya Üniversitesi Hemşirelik Bölümü</w:t>
            </w:r>
          </w:p>
        </w:tc>
        <w:tc>
          <w:tcPr>
            <w:tcW w:w="6803" w:type="dxa"/>
            <w:vAlign w:val="center"/>
          </w:tcPr>
          <w:p w14:paraId="79D4533A" w14:textId="77777777" w:rsidR="000447ED" w:rsidRDefault="000447ED" w:rsidP="000447ED">
            <w:pPr>
              <w:pStyle w:val="FormCell"/>
            </w:pPr>
            <w:r>
              <w:t>Alanya Üniversitesi Hemşirelik Bölümünün daveti üzerine Kariyer Planlama dersi kapsamında sunum yapılmıştır. Öğrencilere Cumhurbaşkanlığı İnsan Kaynakları Ofisinin görevleri ile kariyer, staj ve iş başvurularında kullanabilecekleri hizmetler ve dijital platformlar tanıtılmıştır.</w:t>
            </w:r>
          </w:p>
        </w:tc>
      </w:tr>
      <w:tr w:rsidR="000447ED" w14:paraId="7AA98B33" w14:textId="77777777">
        <w:trPr>
          <w:cantSplit/>
        </w:trPr>
        <w:tc>
          <w:tcPr>
            <w:tcW w:w="2891" w:type="dxa"/>
            <w:vAlign w:val="center"/>
          </w:tcPr>
          <w:p w14:paraId="7FD06BE2" w14:textId="77777777" w:rsidR="000447ED" w:rsidRDefault="000447ED" w:rsidP="000447ED">
            <w:pPr>
              <w:pStyle w:val="FormCell"/>
            </w:pPr>
            <w:r>
              <w:rPr>
                <w:b/>
              </w:rPr>
              <w:lastRenderedPageBreak/>
              <w:t>Alanya İŞKUR ile iş ve staja yönelik CV ve mülakat teknikleri eğitimi iş birliği</w:t>
            </w:r>
          </w:p>
        </w:tc>
        <w:tc>
          <w:tcPr>
            <w:tcW w:w="1304" w:type="dxa"/>
            <w:vAlign w:val="center"/>
          </w:tcPr>
          <w:p w14:paraId="79C7BBE1" w14:textId="77777777" w:rsidR="000447ED" w:rsidRDefault="000447ED" w:rsidP="000447ED">
            <w:pPr>
              <w:pStyle w:val="FormCell"/>
              <w:jc w:val="center"/>
            </w:pPr>
            <w:r>
              <w:t>13.03.2025</w:t>
            </w:r>
          </w:p>
        </w:tc>
        <w:tc>
          <w:tcPr>
            <w:tcW w:w="1304" w:type="dxa"/>
            <w:vAlign w:val="center"/>
          </w:tcPr>
          <w:p w14:paraId="7E7F8D76" w14:textId="77777777" w:rsidR="000447ED" w:rsidRDefault="000447ED" w:rsidP="000447ED">
            <w:pPr>
              <w:pStyle w:val="FormCell"/>
              <w:jc w:val="center"/>
            </w:pPr>
            <w:r>
              <w:t>13.03.2025</w:t>
            </w:r>
          </w:p>
        </w:tc>
        <w:tc>
          <w:tcPr>
            <w:tcW w:w="3288" w:type="dxa"/>
            <w:vAlign w:val="center"/>
          </w:tcPr>
          <w:p w14:paraId="7E62E944" w14:textId="77777777" w:rsidR="000447ED" w:rsidRDefault="000447ED" w:rsidP="000447ED">
            <w:pPr>
              <w:pStyle w:val="FormCell"/>
            </w:pPr>
            <w:r>
              <w:t>ALKÜ Kariyer Merkezi; İİSBF; Alanya İŞKUR; İş ve Meslek Danışmanı Sabahattin KAYAALP</w:t>
            </w:r>
          </w:p>
        </w:tc>
        <w:tc>
          <w:tcPr>
            <w:tcW w:w="6803" w:type="dxa"/>
            <w:vAlign w:val="center"/>
          </w:tcPr>
          <w:p w14:paraId="339BCA38" w14:textId="77777777" w:rsidR="000447ED" w:rsidRDefault="000447ED" w:rsidP="000447ED">
            <w:pPr>
              <w:pStyle w:val="FormCell"/>
            </w:pPr>
            <w:r>
              <w:t>İŞKUR İş ve Meslek Danışmanı Sabahattin KAYAALP tarafından İİSBF Konferans Salonu’nda öğrencilerimize yönelik sunum yapılmıştır. Sunumda CV hazırlama, mülakat teknikleri, iş ve staj başvuruları ile kariyer tercihlerinde dikkat edilecek konular ele alınmıştır.</w:t>
            </w:r>
          </w:p>
        </w:tc>
      </w:tr>
      <w:tr w:rsidR="000447ED" w14:paraId="0642B197" w14:textId="77777777">
        <w:trPr>
          <w:cantSplit/>
        </w:trPr>
        <w:tc>
          <w:tcPr>
            <w:tcW w:w="2891" w:type="dxa"/>
            <w:vAlign w:val="center"/>
          </w:tcPr>
          <w:p w14:paraId="554E20F5" w14:textId="77777777" w:rsidR="000447ED" w:rsidRDefault="000447ED" w:rsidP="000447ED">
            <w:pPr>
              <w:pStyle w:val="FormCell"/>
            </w:pPr>
            <w:r>
              <w:rPr>
                <w:b/>
              </w:rPr>
              <w:t>Güney Kariyer Fuarı (GÜNKAF) kapsamında paydaş üniversite iş birliği</w:t>
            </w:r>
          </w:p>
        </w:tc>
        <w:tc>
          <w:tcPr>
            <w:tcW w:w="1304" w:type="dxa"/>
            <w:vAlign w:val="center"/>
          </w:tcPr>
          <w:p w14:paraId="31533364" w14:textId="77777777" w:rsidR="000447ED" w:rsidRDefault="000447ED" w:rsidP="000447ED">
            <w:pPr>
              <w:pStyle w:val="FormCell"/>
              <w:jc w:val="center"/>
            </w:pPr>
            <w:r>
              <w:t>18.03.2022</w:t>
            </w:r>
          </w:p>
        </w:tc>
        <w:tc>
          <w:tcPr>
            <w:tcW w:w="1304" w:type="dxa"/>
            <w:vAlign w:val="center"/>
          </w:tcPr>
          <w:p w14:paraId="5FE75BBE" w14:textId="77777777" w:rsidR="000447ED" w:rsidRDefault="000447ED" w:rsidP="000447ED">
            <w:pPr>
              <w:pStyle w:val="FormCell"/>
              <w:jc w:val="center"/>
            </w:pPr>
            <w:r>
              <w:t>25.02.2025</w:t>
            </w:r>
          </w:p>
        </w:tc>
        <w:tc>
          <w:tcPr>
            <w:tcW w:w="3288" w:type="dxa"/>
            <w:vAlign w:val="center"/>
          </w:tcPr>
          <w:p w14:paraId="49B76EC0" w14:textId="77777777" w:rsidR="000447ED" w:rsidRDefault="000447ED" w:rsidP="000447ED">
            <w:pPr>
              <w:pStyle w:val="FormCell"/>
            </w:pPr>
            <w:r>
              <w:t>ALKÜ Kariyer Merkezi; SKS Daire Başkanlığı; Cumhurbaşkanlığı İnsan Kaynakları Ofisi; ev sahibi ve paydaş üniversiteler</w:t>
            </w:r>
          </w:p>
        </w:tc>
        <w:tc>
          <w:tcPr>
            <w:tcW w:w="6803" w:type="dxa"/>
            <w:vAlign w:val="center"/>
          </w:tcPr>
          <w:p w14:paraId="1D2096B7" w14:textId="77777777" w:rsidR="000447ED" w:rsidRDefault="000447ED" w:rsidP="000447ED">
            <w:pPr>
              <w:pStyle w:val="FormCell"/>
            </w:pPr>
            <w:r>
              <w:t>GÜNKAF 2022 ile 23–24.02.2024 ve 24–25.02.2025 tarihlerindeki Güney Kariyer Fuarlarına paydaş üniversite olarak katılım sağlanmıştır. Öğrencilerimizin fuara katılımı koordine edilmiş; işverenlerle görüşmeleri, iş ve staj olanaklarını tanımaları, seminer ve atölyelere katılmaları desteklenmiştir.</w:t>
            </w:r>
          </w:p>
        </w:tc>
      </w:tr>
      <w:tr w:rsidR="000447ED" w14:paraId="2C312DA4" w14:textId="77777777">
        <w:trPr>
          <w:cantSplit/>
        </w:trPr>
        <w:tc>
          <w:tcPr>
            <w:tcW w:w="2891" w:type="dxa"/>
            <w:vAlign w:val="center"/>
          </w:tcPr>
          <w:p w14:paraId="47A3AFCB" w14:textId="77777777" w:rsidR="000447ED" w:rsidRDefault="000447ED" w:rsidP="000447ED">
            <w:pPr>
              <w:pStyle w:val="FormCell"/>
            </w:pPr>
            <w:r>
              <w:rPr>
                <w:b/>
              </w:rPr>
              <w:t>Alanya Üniversitesi ve sektör kuruluşlarıyla Kariyer Zirvesi ve İstihdam Fuarı iş birliği</w:t>
            </w:r>
          </w:p>
        </w:tc>
        <w:tc>
          <w:tcPr>
            <w:tcW w:w="1304" w:type="dxa"/>
            <w:vAlign w:val="center"/>
          </w:tcPr>
          <w:p w14:paraId="6D9BD297" w14:textId="77777777" w:rsidR="000447ED" w:rsidRDefault="000447ED" w:rsidP="000447ED">
            <w:pPr>
              <w:pStyle w:val="FormCell"/>
              <w:jc w:val="center"/>
            </w:pPr>
            <w:r>
              <w:t>09.03.2022</w:t>
            </w:r>
          </w:p>
        </w:tc>
        <w:tc>
          <w:tcPr>
            <w:tcW w:w="1304" w:type="dxa"/>
            <w:vAlign w:val="center"/>
          </w:tcPr>
          <w:p w14:paraId="0DEACE83" w14:textId="77777777" w:rsidR="000447ED" w:rsidRDefault="000447ED" w:rsidP="000447ED">
            <w:pPr>
              <w:pStyle w:val="FormCell"/>
              <w:jc w:val="center"/>
            </w:pPr>
            <w:r>
              <w:t>27.02.2025</w:t>
            </w:r>
          </w:p>
        </w:tc>
        <w:tc>
          <w:tcPr>
            <w:tcW w:w="3288" w:type="dxa"/>
            <w:vAlign w:val="center"/>
          </w:tcPr>
          <w:p w14:paraId="04014166" w14:textId="77777777" w:rsidR="000447ED" w:rsidRDefault="000447ED" w:rsidP="000447ED">
            <w:pPr>
              <w:pStyle w:val="FormCell"/>
            </w:pPr>
            <w:r>
              <w:t>ALKÜ Kariyer Merkezi; Turizm Fakültesi/TURAM; SKS Daire Başkanlığı; Alanya Üniversitesi; ALTSO ve katılımcı işverenler</w:t>
            </w:r>
          </w:p>
        </w:tc>
        <w:tc>
          <w:tcPr>
            <w:tcW w:w="6803" w:type="dxa"/>
            <w:vAlign w:val="center"/>
          </w:tcPr>
          <w:p w14:paraId="3F36964F" w14:textId="77777777" w:rsidR="000447ED" w:rsidRDefault="000447ED" w:rsidP="000447ED">
            <w:pPr>
              <w:pStyle w:val="FormCell"/>
            </w:pPr>
            <w:r>
              <w:t>2022 yılındaki Turizmde Kariyer Zirvesi ve 6. İstihdam Fuarı, 07–08.03.2024 tarihlerindeki VII. İstihdam Fuarı ve 27.02.2025 tarihli VIII. İstihdam Fuarı kapsamında iş birliği yapılmıştır. Öğrencilerimiz firma temsilcileriyle görüşmüş, özgeçmişlerini paylaşmış ve iş/staj başvurularında bulunmuştur.</w:t>
            </w:r>
          </w:p>
        </w:tc>
      </w:tr>
      <w:tr w:rsidR="000447ED" w14:paraId="56760212" w14:textId="77777777">
        <w:trPr>
          <w:cantSplit/>
        </w:trPr>
        <w:tc>
          <w:tcPr>
            <w:tcW w:w="2891" w:type="dxa"/>
            <w:vAlign w:val="center"/>
          </w:tcPr>
          <w:p w14:paraId="75B0B75B" w14:textId="77777777" w:rsidR="000447ED" w:rsidRDefault="000447ED" w:rsidP="000447ED">
            <w:pPr>
              <w:pStyle w:val="FormCell"/>
            </w:pPr>
            <w:r>
              <w:rPr>
                <w:b/>
              </w:rPr>
              <w:t>Ulusal Staj Programı kapsamında staj koordinasyonu ve işverenlik iş birliği</w:t>
            </w:r>
          </w:p>
        </w:tc>
        <w:tc>
          <w:tcPr>
            <w:tcW w:w="1304" w:type="dxa"/>
            <w:vAlign w:val="center"/>
          </w:tcPr>
          <w:p w14:paraId="1777028A" w14:textId="77777777" w:rsidR="000447ED" w:rsidRDefault="000447ED" w:rsidP="000447ED">
            <w:pPr>
              <w:pStyle w:val="FormCell"/>
              <w:jc w:val="center"/>
            </w:pPr>
            <w:r>
              <w:t>15.09.2023</w:t>
            </w:r>
          </w:p>
        </w:tc>
        <w:tc>
          <w:tcPr>
            <w:tcW w:w="1304" w:type="dxa"/>
            <w:vAlign w:val="center"/>
          </w:tcPr>
          <w:p w14:paraId="4BA931F0" w14:textId="77777777" w:rsidR="000447ED" w:rsidRDefault="000447ED" w:rsidP="000447ED">
            <w:pPr>
              <w:pStyle w:val="FormCell"/>
              <w:jc w:val="center"/>
            </w:pPr>
            <w:r>
              <w:t>09.09.2024</w:t>
            </w:r>
          </w:p>
        </w:tc>
        <w:tc>
          <w:tcPr>
            <w:tcW w:w="3288" w:type="dxa"/>
            <w:vAlign w:val="center"/>
          </w:tcPr>
          <w:p w14:paraId="34ED9ACE" w14:textId="77777777" w:rsidR="000447ED" w:rsidRDefault="000447ED" w:rsidP="000447ED">
            <w:pPr>
              <w:pStyle w:val="FormCell"/>
            </w:pPr>
            <w:r>
              <w:t>ALKÜ Kariyer Merkezi; staj yapılan üniversite birimleri; ilgili dönemde Cumhurbaşkanlığı İnsan Kaynakları Ofisi</w:t>
            </w:r>
          </w:p>
        </w:tc>
        <w:tc>
          <w:tcPr>
            <w:tcW w:w="6803" w:type="dxa"/>
            <w:vAlign w:val="center"/>
          </w:tcPr>
          <w:p w14:paraId="1A58A9C7" w14:textId="77777777" w:rsidR="000447ED" w:rsidRDefault="000447ED" w:rsidP="000447ED">
            <w:pPr>
              <w:pStyle w:val="FormCell"/>
            </w:pPr>
            <w:r>
              <w:t>2023 yılında iki öğrencimiz, Merkezimizin işverenliğinde üniversitemizde staj yapmıştır. 12.08.2024–09.09.2024 tarihleri arasında da öğrencilerimizin üniversitemizin çeşitli birimlerinde staj yapmaları sağlanmıştır. Öğrencilerin birimlere yerleştirilmesi ve stajlarının takibi Merkezimiz tarafından yürütülmüştür.</w:t>
            </w:r>
          </w:p>
        </w:tc>
      </w:tr>
      <w:tr w:rsidR="000447ED" w14:paraId="66A57585" w14:textId="77777777">
        <w:trPr>
          <w:cantSplit/>
        </w:trPr>
        <w:tc>
          <w:tcPr>
            <w:tcW w:w="2891" w:type="dxa"/>
            <w:vAlign w:val="center"/>
          </w:tcPr>
          <w:p w14:paraId="083A5106" w14:textId="77777777" w:rsidR="000447ED" w:rsidRDefault="000447ED" w:rsidP="000447ED">
            <w:pPr>
              <w:pStyle w:val="FormCell"/>
            </w:pPr>
            <w:r>
              <w:rPr>
                <w:b/>
              </w:rPr>
              <w:t>Cumhurbaşkanlığı İnsan Kaynakları Ofisi ile ulusal kariyer ve insan kaynakları etkinlikleri paydaşlığı</w:t>
            </w:r>
          </w:p>
        </w:tc>
        <w:tc>
          <w:tcPr>
            <w:tcW w:w="1304" w:type="dxa"/>
            <w:vAlign w:val="center"/>
          </w:tcPr>
          <w:p w14:paraId="4042F68C" w14:textId="77777777" w:rsidR="000447ED" w:rsidRDefault="000447ED" w:rsidP="000447ED">
            <w:pPr>
              <w:pStyle w:val="FormCell"/>
              <w:jc w:val="center"/>
            </w:pPr>
            <w:r>
              <w:t>19.10.2022</w:t>
            </w:r>
          </w:p>
        </w:tc>
        <w:tc>
          <w:tcPr>
            <w:tcW w:w="1304" w:type="dxa"/>
            <w:vAlign w:val="center"/>
          </w:tcPr>
          <w:p w14:paraId="63F92882" w14:textId="77777777" w:rsidR="000447ED" w:rsidRDefault="000447ED" w:rsidP="000447ED">
            <w:pPr>
              <w:pStyle w:val="FormCell"/>
              <w:jc w:val="center"/>
            </w:pPr>
            <w:r>
              <w:t>17.02.2025</w:t>
            </w:r>
          </w:p>
        </w:tc>
        <w:tc>
          <w:tcPr>
            <w:tcW w:w="3288" w:type="dxa"/>
            <w:vAlign w:val="center"/>
          </w:tcPr>
          <w:p w14:paraId="6893E049" w14:textId="77777777" w:rsidR="000447ED" w:rsidRDefault="000447ED" w:rsidP="000447ED">
            <w:pPr>
              <w:pStyle w:val="FormCell"/>
            </w:pPr>
            <w:r>
              <w:t>ALKÜ Kariyer Merkezi; Cumhurbaşkanlığı İnsan Kaynakları Ofisi; etkinliklere katılan kamu kurumları, üniversiteler ve iş dünyası temsilcileri</w:t>
            </w:r>
          </w:p>
        </w:tc>
        <w:tc>
          <w:tcPr>
            <w:tcW w:w="6803" w:type="dxa"/>
            <w:vAlign w:val="center"/>
          </w:tcPr>
          <w:p w14:paraId="0C10414A" w14:textId="77777777" w:rsidR="000447ED" w:rsidRDefault="000447ED" w:rsidP="000447ED">
            <w:pPr>
              <w:pStyle w:val="FormCell"/>
            </w:pPr>
            <w:r>
              <w:t>19.10.2022 tarihli e-İnsan Projesi Tanıtım Törenine, 08.12.2022 tarihli İnsan Kaynakları Forumuna ve 17.02.2025 tarihli “Yeteneğe Dayalı Kalkınma” temalı İstanbul İnsan Kaynakları Forumuna katılım sağlanmıştır. Etkinliklerde kariyer hizmetleri, yetenek yönetimi ve insan kaynakları alanındaki çalışmalar takip edilmiştir.</w:t>
            </w:r>
          </w:p>
        </w:tc>
      </w:tr>
      <w:tr w:rsidR="000447ED" w14:paraId="7712CBC9" w14:textId="77777777">
        <w:trPr>
          <w:cantSplit/>
        </w:trPr>
        <w:tc>
          <w:tcPr>
            <w:tcW w:w="2891" w:type="dxa"/>
            <w:vAlign w:val="center"/>
          </w:tcPr>
          <w:p w14:paraId="749A4DA6" w14:textId="77777777" w:rsidR="000447ED" w:rsidRDefault="000447ED" w:rsidP="000447ED">
            <w:pPr>
              <w:pStyle w:val="FormCell"/>
            </w:pPr>
            <w:r>
              <w:rPr>
                <w:b/>
              </w:rPr>
              <w:t>Alanya Belediyesi ile YKS tercih danışmanlığı ve üniversite tanıtımı iş birliği</w:t>
            </w:r>
          </w:p>
        </w:tc>
        <w:tc>
          <w:tcPr>
            <w:tcW w:w="1304" w:type="dxa"/>
            <w:vAlign w:val="center"/>
          </w:tcPr>
          <w:p w14:paraId="5EA1CD71" w14:textId="77777777" w:rsidR="000447ED" w:rsidRDefault="000447ED" w:rsidP="000447ED">
            <w:pPr>
              <w:pStyle w:val="FormCell"/>
              <w:jc w:val="center"/>
            </w:pPr>
            <w:r>
              <w:t>27.07.2022</w:t>
            </w:r>
          </w:p>
        </w:tc>
        <w:tc>
          <w:tcPr>
            <w:tcW w:w="1304" w:type="dxa"/>
            <w:vAlign w:val="center"/>
          </w:tcPr>
          <w:p w14:paraId="005356B9" w14:textId="77777777" w:rsidR="000447ED" w:rsidRDefault="000447ED" w:rsidP="000447ED">
            <w:pPr>
              <w:pStyle w:val="FormCell"/>
              <w:jc w:val="center"/>
            </w:pPr>
            <w:r>
              <w:t>08.08.2023</w:t>
            </w:r>
          </w:p>
        </w:tc>
        <w:tc>
          <w:tcPr>
            <w:tcW w:w="3288" w:type="dxa"/>
            <w:vAlign w:val="center"/>
          </w:tcPr>
          <w:p w14:paraId="1832B58D" w14:textId="77777777" w:rsidR="000447ED" w:rsidRDefault="000447ED" w:rsidP="000447ED">
            <w:pPr>
              <w:pStyle w:val="FormCell"/>
            </w:pPr>
            <w:r>
              <w:t>ALKÜ Kariyer Merkezi ve tanıtım görevlileri; Alanya Belediyesi Fahri Gürses Etüt ve Destek Eğitim Merkezi</w:t>
            </w:r>
          </w:p>
        </w:tc>
        <w:tc>
          <w:tcPr>
            <w:tcW w:w="6803" w:type="dxa"/>
            <w:vAlign w:val="center"/>
          </w:tcPr>
          <w:p w14:paraId="6C6B9A7E" w14:textId="77777777" w:rsidR="000447ED" w:rsidRDefault="000447ED" w:rsidP="000447ED">
            <w:pPr>
              <w:pStyle w:val="FormCell"/>
            </w:pPr>
            <w:r>
              <w:t>27.07.2022–05.08.2022 ve 27.07.2023–08.08.2023 tarihlerinde Alanya Belediyesi Fahri Gürses Etüt ve Destek Eğitim Merkezinde üniversitemiz adına tanıtım ve danışmanlık standı kurulmuştur. Aday öğrencilere ve ailelerine bölümlerimiz, eğitim olanaklarımız ve YKS tercihleri hakkında bilgi verilmiştir.</w:t>
            </w:r>
          </w:p>
        </w:tc>
      </w:tr>
      <w:tr w:rsidR="000447ED" w14:paraId="7B82DFD7" w14:textId="77777777">
        <w:trPr>
          <w:cantSplit/>
        </w:trPr>
        <w:tc>
          <w:tcPr>
            <w:tcW w:w="2891" w:type="dxa"/>
            <w:vAlign w:val="center"/>
          </w:tcPr>
          <w:p w14:paraId="2720E591" w14:textId="77777777" w:rsidR="000447ED" w:rsidRDefault="000447ED" w:rsidP="000447ED">
            <w:pPr>
              <w:pStyle w:val="FormCell"/>
            </w:pPr>
            <w:r>
              <w:rPr>
                <w:b/>
              </w:rPr>
              <w:lastRenderedPageBreak/>
              <w:t>Seçilenler Akademi ile Almanca eğitimi ve Almanya’da iş fırsatları semineri iş birliği</w:t>
            </w:r>
          </w:p>
        </w:tc>
        <w:tc>
          <w:tcPr>
            <w:tcW w:w="1304" w:type="dxa"/>
            <w:vAlign w:val="center"/>
          </w:tcPr>
          <w:p w14:paraId="3413B5C8" w14:textId="77777777" w:rsidR="000447ED" w:rsidRDefault="000447ED" w:rsidP="000447ED">
            <w:pPr>
              <w:pStyle w:val="FormCell"/>
              <w:jc w:val="center"/>
            </w:pPr>
            <w:r>
              <w:t>08.06.2023</w:t>
            </w:r>
          </w:p>
        </w:tc>
        <w:tc>
          <w:tcPr>
            <w:tcW w:w="1304" w:type="dxa"/>
            <w:vAlign w:val="center"/>
          </w:tcPr>
          <w:p w14:paraId="733185C8" w14:textId="77777777" w:rsidR="000447ED" w:rsidRDefault="000447ED" w:rsidP="000447ED">
            <w:pPr>
              <w:pStyle w:val="FormCell"/>
              <w:jc w:val="center"/>
            </w:pPr>
            <w:r>
              <w:t>08.06.2023</w:t>
            </w:r>
          </w:p>
        </w:tc>
        <w:tc>
          <w:tcPr>
            <w:tcW w:w="3288" w:type="dxa"/>
            <w:vAlign w:val="center"/>
          </w:tcPr>
          <w:p w14:paraId="4DE6387A" w14:textId="77777777" w:rsidR="000447ED" w:rsidRDefault="000447ED" w:rsidP="000447ED">
            <w:pPr>
              <w:pStyle w:val="FormCell"/>
            </w:pPr>
            <w:r>
              <w:t>ALKÜ Kariyer Merkezi; Seçilenler Akademi; Seçil TÜRKMEN; Doç. Dr. Sergen GÜRSOY</w:t>
            </w:r>
          </w:p>
        </w:tc>
        <w:tc>
          <w:tcPr>
            <w:tcW w:w="6803" w:type="dxa"/>
            <w:vAlign w:val="center"/>
          </w:tcPr>
          <w:p w14:paraId="14116CAD" w14:textId="77777777" w:rsidR="000447ED" w:rsidRDefault="000447ED" w:rsidP="000447ED">
            <w:pPr>
              <w:pStyle w:val="FormCell"/>
            </w:pPr>
            <w:r>
              <w:t>Hemşirelik Bölümü son sınıf öğrencilerimiz ve mezunlarımız için çevrim içi seminer düzenlenmiştir. Seçilenler Akademi Kurucu Müdürü Seçil TÜRKMEN tarafından Almanca eğitimi ve Almanya’da sağlık alanındaki iş olanakları hakkında bilgi verilmiştir.</w:t>
            </w:r>
          </w:p>
        </w:tc>
      </w:tr>
      <w:tr w:rsidR="000447ED" w14:paraId="492D1AFB" w14:textId="77777777">
        <w:trPr>
          <w:cantSplit/>
        </w:trPr>
        <w:tc>
          <w:tcPr>
            <w:tcW w:w="2891" w:type="dxa"/>
            <w:vAlign w:val="center"/>
          </w:tcPr>
          <w:p w14:paraId="66D247BE" w14:textId="77777777" w:rsidR="000447ED" w:rsidRDefault="000447ED" w:rsidP="000447ED">
            <w:pPr>
              <w:pStyle w:val="FormCell"/>
            </w:pPr>
            <w:r>
              <w:rPr>
                <w:b/>
              </w:rPr>
              <w:t>Alanya Doğa Anadolu Lisesi ile kariyer söyleşisi ve bölüm tanıtımı iş birliği</w:t>
            </w:r>
          </w:p>
        </w:tc>
        <w:tc>
          <w:tcPr>
            <w:tcW w:w="1304" w:type="dxa"/>
            <w:vAlign w:val="center"/>
          </w:tcPr>
          <w:p w14:paraId="2C1741FB" w14:textId="77777777" w:rsidR="000447ED" w:rsidRDefault="000447ED" w:rsidP="000447ED">
            <w:pPr>
              <w:pStyle w:val="FormCell"/>
              <w:jc w:val="center"/>
            </w:pPr>
            <w:r>
              <w:t>02.06.2022</w:t>
            </w:r>
          </w:p>
        </w:tc>
        <w:tc>
          <w:tcPr>
            <w:tcW w:w="1304" w:type="dxa"/>
            <w:vAlign w:val="center"/>
          </w:tcPr>
          <w:p w14:paraId="134AFAA0" w14:textId="77777777" w:rsidR="000447ED" w:rsidRDefault="000447ED" w:rsidP="000447ED">
            <w:pPr>
              <w:pStyle w:val="FormCell"/>
              <w:jc w:val="center"/>
            </w:pPr>
            <w:r>
              <w:t>02.06.2022</w:t>
            </w:r>
          </w:p>
        </w:tc>
        <w:tc>
          <w:tcPr>
            <w:tcW w:w="3288" w:type="dxa"/>
            <w:vAlign w:val="center"/>
          </w:tcPr>
          <w:p w14:paraId="3E7D87B2" w14:textId="77777777" w:rsidR="000447ED" w:rsidRDefault="000447ED" w:rsidP="000447ED">
            <w:pPr>
              <w:pStyle w:val="FormCell"/>
            </w:pPr>
            <w:r>
              <w:t>ALKÜ Kariyer Merkezi; İnsan Kaynakları Yönetimi Bölümü; Alanya Doğa Anadolu Lisesi; Doç. Dr. Ali Osman UYMAZ</w:t>
            </w:r>
          </w:p>
        </w:tc>
        <w:tc>
          <w:tcPr>
            <w:tcW w:w="6803" w:type="dxa"/>
            <w:vAlign w:val="center"/>
          </w:tcPr>
          <w:p w14:paraId="70CB7AA6" w14:textId="77777777" w:rsidR="000447ED" w:rsidRDefault="000447ED" w:rsidP="000447ED">
            <w:pPr>
              <w:pStyle w:val="FormCell"/>
            </w:pPr>
            <w:r>
              <w:t>Alanya Doğa Anadolu Lisesi öğrencilerine İnsan Kaynakları Yönetimi Bölümümüz tanıtılmıştır. Bölümün eğitim içeriği, çalışma alanları ve mezuniyet sonrası iş olanakları anlatılmış; öğrencilerin soruları yanıtlanmıştır.</w:t>
            </w:r>
          </w:p>
        </w:tc>
      </w:tr>
    </w:tbl>
    <w:p w14:paraId="6270DF94" w14:textId="77777777" w:rsidR="008533B5" w:rsidRDefault="008533B5"/>
    <w:sectPr w:rsidR="008533B5" w:rsidSect="00034616">
      <w:headerReference w:type="default" r:id="rId8"/>
      <w:footerReference w:type="default" r:id="rId9"/>
      <w:pgSz w:w="16838" w:h="11906" w:orient="landscape"/>
      <w:pgMar w:top="1984" w:right="624" w:bottom="1049" w:left="624" w:header="369"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1A547D" w14:textId="77777777" w:rsidR="008533B5" w:rsidRDefault="008533B5">
      <w:pPr>
        <w:spacing w:after="0" w:line="240" w:lineRule="auto"/>
      </w:pPr>
      <w:r>
        <w:separator/>
      </w:r>
    </w:p>
  </w:endnote>
  <w:endnote w:type="continuationSeparator" w:id="0">
    <w:p w14:paraId="5C63C031" w14:textId="77777777" w:rsidR="008533B5" w:rsidRDefault="00853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F4B8D" w14:textId="77777777" w:rsidR="00CB1C7E" w:rsidRDefault="00CB1C7E">
    <w:pPr>
      <w:pStyle w:val="AltBilgi"/>
      <w:spacing w:line="20" w:lineRule="exact"/>
    </w:pPr>
  </w:p>
  <w:tbl>
    <w:tblPr>
      <w:tblW w:w="15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5197"/>
      <w:gridCol w:w="5197"/>
      <w:gridCol w:w="5197"/>
    </w:tblGrid>
    <w:tr w:rsidR="00CB1C7E" w14:paraId="52B444D3" w14:textId="77777777">
      <w:trPr>
        <w:cantSplit/>
      </w:trPr>
      <w:tc>
        <w:tcPr>
          <w:tcW w:w="5197" w:type="dxa"/>
          <w:vAlign w:val="center"/>
        </w:tcPr>
        <w:p w14:paraId="56424287" w14:textId="77777777" w:rsidR="00CB1C7E" w:rsidRDefault="00000000">
          <w:pPr>
            <w:pStyle w:val="FormSmall"/>
            <w:jc w:val="center"/>
          </w:pPr>
          <w:proofErr w:type="spellStart"/>
          <w:r>
            <w:t>Hazırlayan</w:t>
          </w:r>
          <w:proofErr w:type="spellEnd"/>
        </w:p>
      </w:tc>
      <w:tc>
        <w:tcPr>
          <w:tcW w:w="5197" w:type="dxa"/>
          <w:vAlign w:val="center"/>
        </w:tcPr>
        <w:p w14:paraId="46FF1ADF" w14:textId="77777777" w:rsidR="00CB1C7E" w:rsidRDefault="00000000">
          <w:pPr>
            <w:pStyle w:val="FormSmall"/>
            <w:jc w:val="center"/>
          </w:pPr>
          <w:proofErr w:type="spellStart"/>
          <w:r>
            <w:t>Sistem</w:t>
          </w:r>
          <w:proofErr w:type="spellEnd"/>
          <w:r>
            <w:t xml:space="preserve"> </w:t>
          </w:r>
          <w:proofErr w:type="spellStart"/>
          <w:r>
            <w:t>Onayı</w:t>
          </w:r>
          <w:proofErr w:type="spellEnd"/>
        </w:p>
      </w:tc>
      <w:tc>
        <w:tcPr>
          <w:tcW w:w="5197" w:type="dxa"/>
          <w:vAlign w:val="center"/>
        </w:tcPr>
        <w:p w14:paraId="43B6B115" w14:textId="77777777" w:rsidR="00CB1C7E" w:rsidRDefault="00000000">
          <w:pPr>
            <w:pStyle w:val="FormSmall"/>
            <w:jc w:val="center"/>
          </w:pPr>
          <w:proofErr w:type="spellStart"/>
          <w:r>
            <w:t>Yürürlük</w:t>
          </w:r>
          <w:proofErr w:type="spellEnd"/>
          <w:r>
            <w:t xml:space="preserve"> </w:t>
          </w:r>
          <w:proofErr w:type="spellStart"/>
          <w:r>
            <w:t>Onayı</w:t>
          </w:r>
          <w:proofErr w:type="spellEnd"/>
        </w:p>
      </w:tc>
    </w:tr>
    <w:tr w:rsidR="00CB1C7E" w14:paraId="17353508" w14:textId="77777777">
      <w:trPr>
        <w:cantSplit/>
      </w:trPr>
      <w:tc>
        <w:tcPr>
          <w:tcW w:w="5197" w:type="dxa"/>
          <w:vAlign w:val="center"/>
        </w:tcPr>
        <w:p w14:paraId="68C13674" w14:textId="77777777" w:rsidR="00CB1C7E" w:rsidRDefault="00000000">
          <w:pPr>
            <w:pStyle w:val="FormSmall"/>
            <w:jc w:val="center"/>
          </w:pPr>
          <w:proofErr w:type="spellStart"/>
          <w:r>
            <w:t>Bölüm</w:t>
          </w:r>
          <w:proofErr w:type="spellEnd"/>
          <w:r>
            <w:t xml:space="preserve"> </w:t>
          </w:r>
          <w:proofErr w:type="spellStart"/>
          <w:r>
            <w:t>Kalite</w:t>
          </w:r>
          <w:proofErr w:type="spellEnd"/>
          <w:r>
            <w:t xml:space="preserve"> </w:t>
          </w:r>
          <w:proofErr w:type="spellStart"/>
          <w:r>
            <w:t>Sorumlusu</w:t>
          </w:r>
          <w:proofErr w:type="spellEnd"/>
        </w:p>
      </w:tc>
      <w:tc>
        <w:tcPr>
          <w:tcW w:w="5197" w:type="dxa"/>
          <w:vAlign w:val="center"/>
        </w:tcPr>
        <w:p w14:paraId="5752FE3E" w14:textId="77777777" w:rsidR="00CB1C7E" w:rsidRDefault="00000000">
          <w:pPr>
            <w:pStyle w:val="FormSmall"/>
            <w:jc w:val="center"/>
          </w:pPr>
          <w:proofErr w:type="spellStart"/>
          <w:r>
            <w:t>Kalite</w:t>
          </w:r>
          <w:proofErr w:type="spellEnd"/>
          <w:r>
            <w:t xml:space="preserve"> </w:t>
          </w:r>
          <w:proofErr w:type="spellStart"/>
          <w:r>
            <w:t>Koordinatörü</w:t>
          </w:r>
          <w:proofErr w:type="spellEnd"/>
        </w:p>
      </w:tc>
      <w:tc>
        <w:tcPr>
          <w:tcW w:w="5197" w:type="dxa"/>
          <w:vAlign w:val="center"/>
        </w:tcPr>
        <w:p w14:paraId="25F08543" w14:textId="77777777" w:rsidR="00CB1C7E" w:rsidRDefault="00000000">
          <w:pPr>
            <w:pStyle w:val="FormSmall"/>
            <w:jc w:val="center"/>
          </w:pPr>
          <w:proofErr w:type="spellStart"/>
          <w:r>
            <w:t>Üst</w:t>
          </w:r>
          <w:proofErr w:type="spellEnd"/>
          <w:r>
            <w:t xml:space="preserve"> </w:t>
          </w:r>
          <w:proofErr w:type="spellStart"/>
          <w:r>
            <w:t>Yönetici</w:t>
          </w:r>
          <w:proofErr w:type="spellEnd"/>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F180FA" w14:textId="77777777" w:rsidR="008533B5" w:rsidRDefault="008533B5">
      <w:pPr>
        <w:spacing w:after="0" w:line="240" w:lineRule="auto"/>
      </w:pPr>
      <w:r>
        <w:separator/>
      </w:r>
    </w:p>
  </w:footnote>
  <w:footnote w:type="continuationSeparator" w:id="0">
    <w:p w14:paraId="5E2B4C66" w14:textId="77777777" w:rsidR="008533B5" w:rsidRDefault="008533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6DC186" w14:textId="77777777" w:rsidR="00CB1C7E" w:rsidRDefault="00CB1C7E">
    <w:pPr>
      <w:pStyle w:val="stBilgi"/>
      <w:spacing w:line="20" w:lineRule="exact"/>
    </w:pPr>
  </w:p>
  <w:tbl>
    <w:tblPr>
      <w:tblW w:w="15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100" w:type="dxa"/>
        <w:bottom w:w="75" w:type="dxa"/>
        <w:right w:w="100" w:type="dxa"/>
      </w:tblCellMar>
      <w:tblLook w:val="04A0" w:firstRow="1" w:lastRow="0" w:firstColumn="1" w:lastColumn="0" w:noHBand="0" w:noVBand="1"/>
    </w:tblPr>
    <w:tblGrid>
      <w:gridCol w:w="1871"/>
      <w:gridCol w:w="9524"/>
      <w:gridCol w:w="4195"/>
    </w:tblGrid>
    <w:tr w:rsidR="00CB1C7E" w14:paraId="4805B38C" w14:textId="77777777">
      <w:trPr>
        <w:cantSplit/>
      </w:trPr>
      <w:tc>
        <w:tcPr>
          <w:tcW w:w="1871" w:type="dxa"/>
          <w:vAlign w:val="center"/>
        </w:tcPr>
        <w:p w14:paraId="41A60D3E" w14:textId="77777777" w:rsidR="00CB1C7E" w:rsidRDefault="00000000">
          <w:pPr>
            <w:spacing w:after="0"/>
            <w:jc w:val="center"/>
          </w:pPr>
          <w:r>
            <w:rPr>
              <w:noProof/>
            </w:rPr>
            <w:drawing>
              <wp:inline distT="0" distB="0" distL="0" distR="0" wp14:anchorId="5214952B" wp14:editId="7AAB6C62">
                <wp:extent cx="756000" cy="75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ku_logo.png"/>
                        <pic:cNvPicPr/>
                      </pic:nvPicPr>
                      <pic:blipFill>
                        <a:blip r:embed="rId1"/>
                        <a:stretch>
                          <a:fillRect/>
                        </a:stretch>
                      </pic:blipFill>
                      <pic:spPr>
                        <a:xfrm>
                          <a:off x="0" y="0"/>
                          <a:ext cx="756000" cy="756000"/>
                        </a:xfrm>
                        <a:prstGeom prst="rect">
                          <a:avLst/>
                        </a:prstGeom>
                      </pic:spPr>
                    </pic:pic>
                  </a:graphicData>
                </a:graphic>
              </wp:inline>
            </w:drawing>
          </w:r>
        </w:p>
      </w:tc>
      <w:tc>
        <w:tcPr>
          <w:tcW w:w="9524" w:type="dxa"/>
          <w:vAlign w:val="center"/>
        </w:tcPr>
        <w:p w14:paraId="1A56DC04" w14:textId="77777777" w:rsidR="00CB1C7E" w:rsidRDefault="00000000">
          <w:pPr>
            <w:pStyle w:val="FormCell"/>
            <w:jc w:val="center"/>
          </w:pPr>
          <w:r>
            <w:rPr>
              <w:rFonts w:ascii="Times New Roman" w:hAnsi="Times New Roman"/>
              <w:b/>
              <w:sz w:val="26"/>
            </w:rPr>
            <w:t>İŞ BİRLİĞİ/PROTOKOLLER KAPSAMINDA YAPILAN FAALİYETLER</w:t>
          </w:r>
          <w:r>
            <w:rPr>
              <w:rFonts w:ascii="Times New Roman" w:hAnsi="Times New Roman"/>
              <w:b/>
              <w:sz w:val="26"/>
            </w:rPr>
            <w:br/>
            <w:t>TAKİP FORMU</w:t>
          </w:r>
        </w:p>
      </w:tc>
      <w:tc>
        <w:tcPr>
          <w:tcW w:w="4195" w:type="dxa"/>
          <w:vAlign w:val="center"/>
        </w:tcPr>
        <w:p w14:paraId="11434CCA" w14:textId="77777777" w:rsidR="00CB1C7E" w:rsidRDefault="00000000">
          <w:pPr>
            <w:pStyle w:val="FormSmall"/>
          </w:pPr>
          <w:proofErr w:type="spellStart"/>
          <w:r>
            <w:rPr>
              <w:b/>
            </w:rPr>
            <w:t>Doküman</w:t>
          </w:r>
          <w:proofErr w:type="spellEnd"/>
          <w:r>
            <w:rPr>
              <w:b/>
            </w:rPr>
            <w:t xml:space="preserve"> No: </w:t>
          </w:r>
          <w:r>
            <w:t>FR.494</w:t>
          </w:r>
        </w:p>
        <w:p w14:paraId="5DE591DC" w14:textId="77777777" w:rsidR="00CB1C7E" w:rsidRDefault="00000000">
          <w:pPr>
            <w:pStyle w:val="FormSmall"/>
          </w:pPr>
          <w:r>
            <w:rPr>
              <w:b/>
            </w:rPr>
            <w:t xml:space="preserve">İlk </w:t>
          </w:r>
          <w:proofErr w:type="spellStart"/>
          <w:r>
            <w:rPr>
              <w:b/>
            </w:rPr>
            <w:t>Yayın</w:t>
          </w:r>
          <w:proofErr w:type="spellEnd"/>
          <w:r>
            <w:rPr>
              <w:b/>
            </w:rPr>
            <w:t xml:space="preserve"> Tarihi: </w:t>
          </w:r>
          <w:r>
            <w:t>24.07.2025</w:t>
          </w:r>
        </w:p>
        <w:p w14:paraId="4B1992C4" w14:textId="77777777" w:rsidR="00CB1C7E" w:rsidRDefault="00000000">
          <w:pPr>
            <w:pStyle w:val="FormSmall"/>
          </w:pPr>
          <w:proofErr w:type="spellStart"/>
          <w:r>
            <w:rPr>
              <w:b/>
            </w:rPr>
            <w:t>Revizyon</w:t>
          </w:r>
          <w:proofErr w:type="spellEnd"/>
          <w:r>
            <w:rPr>
              <w:b/>
            </w:rPr>
            <w:t xml:space="preserve"> </w:t>
          </w:r>
          <w:proofErr w:type="spellStart"/>
          <w:r>
            <w:rPr>
              <w:b/>
            </w:rPr>
            <w:t>Tarihi</w:t>
          </w:r>
          <w:proofErr w:type="spellEnd"/>
          <w:r>
            <w:rPr>
              <w:b/>
            </w:rPr>
            <w:t xml:space="preserve">: </w:t>
          </w:r>
          <w:r>
            <w:t>-</w:t>
          </w:r>
        </w:p>
        <w:p w14:paraId="2F204DFC" w14:textId="77777777" w:rsidR="00CB1C7E" w:rsidRDefault="00000000">
          <w:pPr>
            <w:pStyle w:val="FormSmall"/>
          </w:pPr>
          <w:proofErr w:type="spellStart"/>
          <w:r>
            <w:rPr>
              <w:b/>
            </w:rPr>
            <w:t>Revizyon</w:t>
          </w:r>
          <w:proofErr w:type="spellEnd"/>
          <w:r>
            <w:rPr>
              <w:b/>
            </w:rPr>
            <w:t xml:space="preserve"> No: </w:t>
          </w:r>
          <w:r>
            <w:t>0</w:t>
          </w:r>
        </w:p>
        <w:p w14:paraId="055C7BCA" w14:textId="77777777" w:rsidR="00CB1C7E" w:rsidRDefault="00000000">
          <w:pPr>
            <w:pStyle w:val="FormSmall"/>
          </w:pPr>
          <w:proofErr w:type="spellStart"/>
          <w:r>
            <w:rPr>
              <w:b/>
            </w:rPr>
            <w:t>Sayfa</w:t>
          </w:r>
          <w:proofErr w:type="spellEnd"/>
          <w:r>
            <w:rPr>
              <w:b/>
            </w:rPr>
            <w:t xml:space="preserve">: </w:t>
          </w:r>
          <w:r>
            <w:fldChar w:fldCharType="begin"/>
          </w:r>
          <w:r>
            <w:instrText>PAGE</w:instrText>
          </w:r>
          <w:r>
            <w:fldChar w:fldCharType="separate"/>
          </w:r>
          <w:r>
            <w:t>1</w:t>
          </w:r>
          <w:r>
            <w:fldChar w:fldCharType="end"/>
          </w:r>
          <w:r>
            <w:t xml:space="preserve"> / </w:t>
          </w:r>
          <w:r>
            <w:fldChar w:fldCharType="begin"/>
          </w:r>
          <w:r>
            <w:instrText>NUMPAGES</w:instrText>
          </w:r>
          <w:r>
            <w:fldChar w:fldCharType="separate"/>
          </w:r>
          <w:r>
            <w:t>1</w:t>
          </w:r>
          <w:r>
            <w:fldChar w:fldCharType="end"/>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31095472">
    <w:abstractNumId w:val="8"/>
  </w:num>
  <w:num w:numId="2" w16cid:durableId="1955670027">
    <w:abstractNumId w:val="6"/>
  </w:num>
  <w:num w:numId="3" w16cid:durableId="2065644097">
    <w:abstractNumId w:val="5"/>
  </w:num>
  <w:num w:numId="4" w16cid:durableId="495462930">
    <w:abstractNumId w:val="4"/>
  </w:num>
  <w:num w:numId="5" w16cid:durableId="1806460841">
    <w:abstractNumId w:val="7"/>
  </w:num>
  <w:num w:numId="6" w16cid:durableId="1841921404">
    <w:abstractNumId w:val="3"/>
  </w:num>
  <w:num w:numId="7" w16cid:durableId="437678553">
    <w:abstractNumId w:val="2"/>
  </w:num>
  <w:num w:numId="8" w16cid:durableId="834154174">
    <w:abstractNumId w:val="1"/>
  </w:num>
  <w:num w:numId="9" w16cid:durableId="5523469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47ED"/>
    <w:rsid w:val="0006063C"/>
    <w:rsid w:val="0015074B"/>
    <w:rsid w:val="0019250C"/>
    <w:rsid w:val="0029639D"/>
    <w:rsid w:val="00326F90"/>
    <w:rsid w:val="004E76AA"/>
    <w:rsid w:val="008533B5"/>
    <w:rsid w:val="00AA1D8D"/>
    <w:rsid w:val="00B47730"/>
    <w:rsid w:val="00CB0664"/>
    <w:rsid w:val="00CB1C7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50E790"/>
  <w14:defaultImageDpi w14:val="300"/>
  <w15:docId w15:val="{F3E7307E-B6D9-A848-9D76-857C31DFB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0" w:lineRule="auto"/>
    </w:pPr>
    <w:rPr>
      <w:rFonts w:ascii="Arial" w:hAnsi="Arial"/>
      <w:sz w:val="19"/>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Header">
    <w:name w:val="Form Header"/>
    <w:basedOn w:val="Normal"/>
    <w:pPr>
      <w:spacing w:after="40" w:line="245" w:lineRule="auto"/>
    </w:pPr>
    <w:rPr>
      <w:b/>
      <w:sz w:val="20"/>
    </w:rPr>
  </w:style>
  <w:style w:type="paragraph" w:customStyle="1" w:styleId="FormCell">
    <w:name w:val="Form Cell"/>
    <w:basedOn w:val="Normal"/>
    <w:pPr>
      <w:spacing w:after="40" w:line="245" w:lineRule="auto"/>
    </w:pPr>
  </w:style>
  <w:style w:type="paragraph" w:customStyle="1" w:styleId="FormSmall">
    <w:name w:val="Form Small"/>
    <w:basedOn w:val="Normal"/>
    <w:pPr>
      <w:spacing w:after="40" w:line="245" w:lineRule="auto"/>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1074</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FR.494 İş Birliği/Protokoller Kapsamında Yapılan Faaliyetler Takip Formu</dc:title>
  <dc:subject>ALKÜ Kariyer Geliştirme, Uygulama ve Araştırma Merkezi</dc:subject>
  <dc:creator>ALKÜ Kariyer Geliştirme, Uygulama ve Araştırma Merkezi</dc:creator>
  <cp:keywords/>
  <dc:description>generated by python-docx</dc:description>
  <cp:lastModifiedBy>SERGEN GÜRSOY</cp:lastModifiedBy>
  <cp:revision>4</cp:revision>
  <dcterms:created xsi:type="dcterms:W3CDTF">2013-12-23T23:15:00Z</dcterms:created>
  <dcterms:modified xsi:type="dcterms:W3CDTF">2026-09-04T08:34:00Z</dcterms:modified>
  <cp:category/>
</cp:coreProperties>
</file>